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D70731" w14:textId="70EE84CA" w:rsidR="00816F5A" w:rsidRDefault="00816F5A" w:rsidP="00816F5A">
      <w:pPr>
        <w:rPr>
          <w:sz w:val="56"/>
          <w:szCs w:val="56"/>
        </w:rPr>
      </w:pPr>
    </w:p>
    <w:p w14:paraId="43A20713" w14:textId="77777777" w:rsidR="00816F5A" w:rsidRDefault="00816F5A" w:rsidP="00AB54EE">
      <w:pPr>
        <w:jc w:val="center"/>
        <w:rPr>
          <w:sz w:val="56"/>
          <w:szCs w:val="56"/>
        </w:rPr>
      </w:pPr>
    </w:p>
    <w:p w14:paraId="3BAC1A8E" w14:textId="6C4A1402" w:rsidR="00AB54EE" w:rsidRDefault="00AB54EE" w:rsidP="00816F5A">
      <w:pPr>
        <w:jc w:val="center"/>
        <w:rPr>
          <w:sz w:val="56"/>
          <w:szCs w:val="56"/>
        </w:rPr>
      </w:pPr>
      <w:r w:rsidRPr="00AB54EE">
        <w:rPr>
          <w:sz w:val="56"/>
          <w:szCs w:val="56"/>
        </w:rPr>
        <w:t>Maine Shared Community Health</w:t>
      </w:r>
    </w:p>
    <w:p w14:paraId="7AC29676" w14:textId="540E1799" w:rsidR="00AB54EE" w:rsidRDefault="00AB54EE" w:rsidP="00AB54EE">
      <w:pPr>
        <w:jc w:val="center"/>
        <w:rPr>
          <w:sz w:val="56"/>
          <w:szCs w:val="56"/>
        </w:rPr>
      </w:pPr>
      <w:r w:rsidRPr="00AB54EE">
        <w:rPr>
          <w:sz w:val="56"/>
          <w:szCs w:val="56"/>
        </w:rPr>
        <w:t>Needs Assessment</w:t>
      </w:r>
    </w:p>
    <w:p w14:paraId="5517E126" w14:textId="77777777" w:rsidR="00AB54EE" w:rsidRPr="00AB54EE" w:rsidRDefault="00AB54EE" w:rsidP="00AB54EE">
      <w:pPr>
        <w:jc w:val="center"/>
        <w:rPr>
          <w:sz w:val="56"/>
          <w:szCs w:val="56"/>
        </w:rPr>
      </w:pPr>
    </w:p>
    <w:p w14:paraId="65E4FE91" w14:textId="77777777" w:rsidR="00AB54EE" w:rsidRDefault="00AB54EE" w:rsidP="00AB54EE">
      <w:pPr>
        <w:jc w:val="center"/>
        <w:rPr>
          <w:sz w:val="56"/>
          <w:szCs w:val="56"/>
        </w:rPr>
      </w:pPr>
      <w:r w:rsidRPr="00AB54EE">
        <w:rPr>
          <w:sz w:val="56"/>
          <w:szCs w:val="56"/>
        </w:rPr>
        <w:t>Stakeholder Forum Planning Guide</w:t>
      </w:r>
    </w:p>
    <w:p w14:paraId="053D8721" w14:textId="77777777" w:rsidR="00AB54EE" w:rsidRPr="00AB54EE" w:rsidRDefault="00AB54EE" w:rsidP="00AB54EE">
      <w:pPr>
        <w:jc w:val="center"/>
        <w:rPr>
          <w:sz w:val="56"/>
          <w:szCs w:val="56"/>
        </w:rPr>
      </w:pPr>
    </w:p>
    <w:p w14:paraId="17AAB3FC" w14:textId="77777777" w:rsidR="00816F5A" w:rsidRDefault="00AB54EE" w:rsidP="00AB54EE">
      <w:pPr>
        <w:jc w:val="center"/>
        <w:rPr>
          <w:sz w:val="56"/>
          <w:szCs w:val="56"/>
        </w:rPr>
      </w:pPr>
      <w:r w:rsidRPr="00AB54EE">
        <w:rPr>
          <w:sz w:val="56"/>
          <w:szCs w:val="56"/>
        </w:rPr>
        <w:t>2024</w:t>
      </w:r>
    </w:p>
    <w:p w14:paraId="24488630" w14:textId="77777777" w:rsidR="00816F5A" w:rsidRDefault="00816F5A" w:rsidP="00AB54EE">
      <w:pPr>
        <w:jc w:val="center"/>
        <w:rPr>
          <w:sz w:val="56"/>
          <w:szCs w:val="56"/>
        </w:rPr>
      </w:pPr>
    </w:p>
    <w:p w14:paraId="6906B6D2" w14:textId="4E0E99DB" w:rsidR="00816F5A" w:rsidRDefault="00816F5A" w:rsidP="00AB54EE">
      <w:pPr>
        <w:jc w:val="center"/>
        <w:rPr>
          <w:sz w:val="56"/>
          <w:szCs w:val="56"/>
        </w:rPr>
      </w:pPr>
    </w:p>
    <w:p w14:paraId="47C5DC70" w14:textId="7E04E50F" w:rsidR="00816F5A" w:rsidRDefault="00AE0115" w:rsidP="00AB54EE">
      <w:pPr>
        <w:jc w:val="center"/>
        <w:rPr>
          <w:sz w:val="56"/>
          <w:szCs w:val="56"/>
        </w:rPr>
      </w:pPr>
      <w:r>
        <w:rPr>
          <w:noProof/>
          <w:sz w:val="56"/>
          <w:szCs w:val="56"/>
        </w:rPr>
        <w:drawing>
          <wp:inline distT="0" distB="0" distL="0" distR="0" wp14:anchorId="1CD4626B" wp14:editId="5E2A3D7A">
            <wp:extent cx="5943600" cy="1829435"/>
            <wp:effectExtent l="0" t="0" r="0" b="0"/>
            <wp:docPr id="1070838079" name="Picture 1" descr="Several logos of different brand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0838079" name="Picture 1" descr="Several logos of different brands&#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1829435"/>
                    </a:xfrm>
                    <a:prstGeom prst="rect">
                      <a:avLst/>
                    </a:prstGeom>
                  </pic:spPr>
                </pic:pic>
              </a:graphicData>
            </a:graphic>
          </wp:inline>
        </w:drawing>
      </w:r>
    </w:p>
    <w:p w14:paraId="6D65FAD3" w14:textId="497063AF" w:rsidR="00816F5A" w:rsidRDefault="00816F5A" w:rsidP="00816F5A">
      <w:pPr>
        <w:rPr>
          <w:sz w:val="56"/>
          <w:szCs w:val="56"/>
        </w:rPr>
      </w:pPr>
    </w:p>
    <w:p w14:paraId="4B3B98C1" w14:textId="77777777" w:rsidR="00816F5A" w:rsidRDefault="00816F5A" w:rsidP="00AB54EE">
      <w:pPr>
        <w:jc w:val="center"/>
        <w:rPr>
          <w:sz w:val="56"/>
          <w:szCs w:val="56"/>
        </w:rPr>
      </w:pPr>
    </w:p>
    <w:p w14:paraId="27E8B0EF" w14:textId="34676CC9" w:rsidR="00816F5A" w:rsidRDefault="00816F5A" w:rsidP="00AB54EE">
      <w:pPr>
        <w:jc w:val="center"/>
        <w:rPr>
          <w:sz w:val="56"/>
          <w:szCs w:val="56"/>
        </w:rPr>
      </w:pPr>
    </w:p>
    <w:p w14:paraId="1F5FBABC" w14:textId="2D022425" w:rsidR="00816F5A" w:rsidRDefault="00816F5A" w:rsidP="00AB54EE">
      <w:pPr>
        <w:jc w:val="center"/>
        <w:rPr>
          <w:sz w:val="56"/>
          <w:szCs w:val="56"/>
        </w:rPr>
      </w:pPr>
    </w:p>
    <w:p w14:paraId="4EB91297" w14:textId="39288714" w:rsidR="00AB54EE" w:rsidRDefault="00AB54EE" w:rsidP="00816F5A">
      <w:r>
        <w:br w:type="page"/>
      </w:r>
    </w:p>
    <w:p w14:paraId="228C7D56" w14:textId="77777777" w:rsidR="001F7444" w:rsidRDefault="001F7444"/>
    <w:p w14:paraId="3DDB74FC" w14:textId="0516975A" w:rsidR="001F7444" w:rsidRPr="001F7444" w:rsidRDefault="001F7444" w:rsidP="001F7444">
      <w:pPr>
        <w:pStyle w:val="TOC1"/>
      </w:pPr>
      <w:r w:rsidRPr="001F7444">
        <w:t>Table of Contents</w:t>
      </w:r>
    </w:p>
    <w:p w14:paraId="5E1CC97D" w14:textId="7DF6667A" w:rsidR="00816F5A" w:rsidRDefault="001F7444">
      <w:pPr>
        <w:pStyle w:val="TOC1"/>
        <w:rPr>
          <w:rFonts w:asciiTheme="minorHAnsi" w:hAnsiTheme="minorHAnsi" w:cstheme="minorBidi"/>
          <w:b w:val="0"/>
          <w:bCs w:val="0"/>
          <w:noProof/>
          <w:kern w:val="2"/>
          <w:sz w:val="22"/>
          <w:szCs w:val="22"/>
          <w14:ligatures w14:val="standardContextual"/>
        </w:rPr>
      </w:pPr>
      <w:r>
        <w:fldChar w:fldCharType="begin"/>
      </w:r>
      <w:r>
        <w:instrText xml:space="preserve"> TOC \o "1-3" \h \z \u </w:instrText>
      </w:r>
      <w:r>
        <w:fldChar w:fldCharType="separate"/>
      </w:r>
      <w:hyperlink w:anchor="_Toc164662840" w:history="1">
        <w:r w:rsidR="00816F5A" w:rsidRPr="00A17C84">
          <w:rPr>
            <w:rStyle w:val="Hyperlink"/>
            <w:noProof/>
          </w:rPr>
          <w:t>Overview</w:t>
        </w:r>
        <w:r w:rsidR="00816F5A">
          <w:rPr>
            <w:noProof/>
            <w:webHidden/>
          </w:rPr>
          <w:tab/>
        </w:r>
        <w:r w:rsidR="00816F5A">
          <w:rPr>
            <w:noProof/>
            <w:webHidden/>
          </w:rPr>
          <w:fldChar w:fldCharType="begin"/>
        </w:r>
        <w:r w:rsidR="00816F5A">
          <w:rPr>
            <w:noProof/>
            <w:webHidden/>
          </w:rPr>
          <w:instrText xml:space="preserve"> PAGEREF _Toc164662840 \h </w:instrText>
        </w:r>
        <w:r w:rsidR="00816F5A">
          <w:rPr>
            <w:noProof/>
            <w:webHidden/>
          </w:rPr>
        </w:r>
        <w:r w:rsidR="00816F5A">
          <w:rPr>
            <w:noProof/>
            <w:webHidden/>
          </w:rPr>
          <w:fldChar w:fldCharType="separate"/>
        </w:r>
        <w:r w:rsidR="00816F5A">
          <w:rPr>
            <w:noProof/>
            <w:webHidden/>
          </w:rPr>
          <w:t>4</w:t>
        </w:r>
        <w:r w:rsidR="00816F5A">
          <w:rPr>
            <w:noProof/>
            <w:webHidden/>
          </w:rPr>
          <w:fldChar w:fldCharType="end"/>
        </w:r>
      </w:hyperlink>
    </w:p>
    <w:p w14:paraId="116A9994" w14:textId="2E930B30" w:rsidR="00816F5A" w:rsidRDefault="00E06AA6">
      <w:pPr>
        <w:pStyle w:val="TOC1"/>
        <w:rPr>
          <w:rFonts w:asciiTheme="minorHAnsi" w:hAnsiTheme="minorHAnsi" w:cstheme="minorBidi"/>
          <w:b w:val="0"/>
          <w:bCs w:val="0"/>
          <w:noProof/>
          <w:kern w:val="2"/>
          <w:sz w:val="22"/>
          <w:szCs w:val="22"/>
          <w14:ligatures w14:val="standardContextual"/>
        </w:rPr>
      </w:pPr>
      <w:hyperlink w:anchor="_Toc164662841" w:history="1">
        <w:r w:rsidR="00816F5A" w:rsidRPr="00A17C84">
          <w:rPr>
            <w:rStyle w:val="Hyperlink"/>
            <w:noProof/>
          </w:rPr>
          <w:t>MESCHNA Overview</w:t>
        </w:r>
        <w:r w:rsidR="00816F5A">
          <w:rPr>
            <w:noProof/>
            <w:webHidden/>
          </w:rPr>
          <w:tab/>
        </w:r>
        <w:r w:rsidR="00816F5A">
          <w:rPr>
            <w:noProof/>
            <w:webHidden/>
          </w:rPr>
          <w:fldChar w:fldCharType="begin"/>
        </w:r>
        <w:r w:rsidR="00816F5A">
          <w:rPr>
            <w:noProof/>
            <w:webHidden/>
          </w:rPr>
          <w:instrText xml:space="preserve"> PAGEREF _Toc164662841 \h </w:instrText>
        </w:r>
        <w:r w:rsidR="00816F5A">
          <w:rPr>
            <w:noProof/>
            <w:webHidden/>
          </w:rPr>
        </w:r>
        <w:r w:rsidR="00816F5A">
          <w:rPr>
            <w:noProof/>
            <w:webHidden/>
          </w:rPr>
          <w:fldChar w:fldCharType="separate"/>
        </w:r>
        <w:r w:rsidR="00816F5A">
          <w:rPr>
            <w:noProof/>
            <w:webHidden/>
          </w:rPr>
          <w:t>4</w:t>
        </w:r>
        <w:r w:rsidR="00816F5A">
          <w:rPr>
            <w:noProof/>
            <w:webHidden/>
          </w:rPr>
          <w:fldChar w:fldCharType="end"/>
        </w:r>
      </w:hyperlink>
    </w:p>
    <w:p w14:paraId="41927C16" w14:textId="25E86A33" w:rsidR="00816F5A" w:rsidRDefault="00E06AA6">
      <w:pPr>
        <w:pStyle w:val="TOC2"/>
        <w:tabs>
          <w:tab w:val="right" w:pos="9350"/>
        </w:tabs>
        <w:rPr>
          <w:rFonts w:cstheme="minorBidi"/>
          <w:b w:val="0"/>
          <w:bCs w:val="0"/>
          <w:noProof/>
          <w:kern w:val="2"/>
          <w:sz w:val="22"/>
          <w:szCs w:val="22"/>
          <w14:ligatures w14:val="standardContextual"/>
        </w:rPr>
      </w:pPr>
      <w:hyperlink w:anchor="_Toc164662842" w:history="1">
        <w:r w:rsidR="00816F5A" w:rsidRPr="00A17C84">
          <w:rPr>
            <w:rStyle w:val="Hyperlink"/>
            <w:noProof/>
          </w:rPr>
          <w:t>Governance Structure</w:t>
        </w:r>
        <w:r w:rsidR="00816F5A">
          <w:rPr>
            <w:noProof/>
            <w:webHidden/>
          </w:rPr>
          <w:tab/>
        </w:r>
        <w:r w:rsidR="00816F5A">
          <w:rPr>
            <w:noProof/>
            <w:webHidden/>
          </w:rPr>
          <w:fldChar w:fldCharType="begin"/>
        </w:r>
        <w:r w:rsidR="00816F5A">
          <w:rPr>
            <w:noProof/>
            <w:webHidden/>
          </w:rPr>
          <w:instrText xml:space="preserve"> PAGEREF _Toc164662842 \h </w:instrText>
        </w:r>
        <w:r w:rsidR="00816F5A">
          <w:rPr>
            <w:noProof/>
            <w:webHidden/>
          </w:rPr>
        </w:r>
        <w:r w:rsidR="00816F5A">
          <w:rPr>
            <w:noProof/>
            <w:webHidden/>
          </w:rPr>
          <w:fldChar w:fldCharType="separate"/>
        </w:r>
        <w:r w:rsidR="00816F5A">
          <w:rPr>
            <w:noProof/>
            <w:webHidden/>
          </w:rPr>
          <w:t>5</w:t>
        </w:r>
        <w:r w:rsidR="00816F5A">
          <w:rPr>
            <w:noProof/>
            <w:webHidden/>
          </w:rPr>
          <w:fldChar w:fldCharType="end"/>
        </w:r>
      </w:hyperlink>
    </w:p>
    <w:p w14:paraId="2BAF301C" w14:textId="41F20285" w:rsidR="00816F5A" w:rsidRDefault="00E06AA6">
      <w:pPr>
        <w:pStyle w:val="TOC2"/>
        <w:tabs>
          <w:tab w:val="right" w:pos="9350"/>
        </w:tabs>
        <w:rPr>
          <w:rFonts w:cstheme="minorBidi"/>
          <w:b w:val="0"/>
          <w:bCs w:val="0"/>
          <w:noProof/>
          <w:kern w:val="2"/>
          <w:sz w:val="22"/>
          <w:szCs w:val="22"/>
          <w14:ligatures w14:val="standardContextual"/>
        </w:rPr>
      </w:pPr>
      <w:hyperlink w:anchor="_Toc164662843" w:history="1">
        <w:r w:rsidR="00816F5A" w:rsidRPr="00A17C84">
          <w:rPr>
            <w:rStyle w:val="Hyperlink"/>
            <w:noProof/>
          </w:rPr>
          <w:t>MeSCHNA Process</w:t>
        </w:r>
        <w:r w:rsidR="00816F5A">
          <w:rPr>
            <w:noProof/>
            <w:webHidden/>
          </w:rPr>
          <w:tab/>
        </w:r>
        <w:r w:rsidR="00816F5A">
          <w:rPr>
            <w:noProof/>
            <w:webHidden/>
          </w:rPr>
          <w:fldChar w:fldCharType="begin"/>
        </w:r>
        <w:r w:rsidR="00816F5A">
          <w:rPr>
            <w:noProof/>
            <w:webHidden/>
          </w:rPr>
          <w:instrText xml:space="preserve"> PAGEREF _Toc164662843 \h </w:instrText>
        </w:r>
        <w:r w:rsidR="00816F5A">
          <w:rPr>
            <w:noProof/>
            <w:webHidden/>
          </w:rPr>
        </w:r>
        <w:r w:rsidR="00816F5A">
          <w:rPr>
            <w:noProof/>
            <w:webHidden/>
          </w:rPr>
          <w:fldChar w:fldCharType="separate"/>
        </w:r>
        <w:r w:rsidR="00816F5A">
          <w:rPr>
            <w:noProof/>
            <w:webHidden/>
          </w:rPr>
          <w:t>6</w:t>
        </w:r>
        <w:r w:rsidR="00816F5A">
          <w:rPr>
            <w:noProof/>
            <w:webHidden/>
          </w:rPr>
          <w:fldChar w:fldCharType="end"/>
        </w:r>
      </w:hyperlink>
    </w:p>
    <w:p w14:paraId="7AD56D06" w14:textId="542B387D" w:rsidR="00816F5A" w:rsidRDefault="00E06AA6">
      <w:pPr>
        <w:pStyle w:val="TOC2"/>
        <w:tabs>
          <w:tab w:val="right" w:pos="9350"/>
        </w:tabs>
        <w:rPr>
          <w:rFonts w:cstheme="minorBidi"/>
          <w:b w:val="0"/>
          <w:bCs w:val="0"/>
          <w:noProof/>
          <w:kern w:val="2"/>
          <w:sz w:val="22"/>
          <w:szCs w:val="22"/>
          <w14:ligatures w14:val="standardContextual"/>
        </w:rPr>
      </w:pPr>
      <w:hyperlink w:anchor="_Toc164662844" w:history="1">
        <w:r w:rsidR="00816F5A" w:rsidRPr="00A17C84">
          <w:rPr>
            <w:rStyle w:val="Hyperlink"/>
            <w:noProof/>
          </w:rPr>
          <w:t>MeSCHNA Timeline</w:t>
        </w:r>
        <w:r w:rsidR="00816F5A">
          <w:rPr>
            <w:noProof/>
            <w:webHidden/>
          </w:rPr>
          <w:tab/>
        </w:r>
        <w:r w:rsidR="00816F5A">
          <w:rPr>
            <w:noProof/>
            <w:webHidden/>
          </w:rPr>
          <w:fldChar w:fldCharType="begin"/>
        </w:r>
        <w:r w:rsidR="00816F5A">
          <w:rPr>
            <w:noProof/>
            <w:webHidden/>
          </w:rPr>
          <w:instrText xml:space="preserve"> PAGEREF _Toc164662844 \h </w:instrText>
        </w:r>
        <w:r w:rsidR="00816F5A">
          <w:rPr>
            <w:noProof/>
            <w:webHidden/>
          </w:rPr>
        </w:r>
        <w:r w:rsidR="00816F5A">
          <w:rPr>
            <w:noProof/>
            <w:webHidden/>
          </w:rPr>
          <w:fldChar w:fldCharType="separate"/>
        </w:r>
        <w:r w:rsidR="00816F5A">
          <w:rPr>
            <w:noProof/>
            <w:webHidden/>
          </w:rPr>
          <w:t>8</w:t>
        </w:r>
        <w:r w:rsidR="00816F5A">
          <w:rPr>
            <w:noProof/>
            <w:webHidden/>
          </w:rPr>
          <w:fldChar w:fldCharType="end"/>
        </w:r>
      </w:hyperlink>
    </w:p>
    <w:p w14:paraId="68C46AA0" w14:textId="5EFD690C" w:rsidR="00816F5A" w:rsidRDefault="00E06AA6">
      <w:pPr>
        <w:pStyle w:val="TOC1"/>
        <w:rPr>
          <w:rFonts w:asciiTheme="minorHAnsi" w:hAnsiTheme="minorHAnsi" w:cstheme="minorBidi"/>
          <w:b w:val="0"/>
          <w:bCs w:val="0"/>
          <w:noProof/>
          <w:kern w:val="2"/>
          <w:sz w:val="22"/>
          <w:szCs w:val="22"/>
          <w14:ligatures w14:val="standardContextual"/>
        </w:rPr>
      </w:pPr>
      <w:hyperlink w:anchor="_Toc164662845" w:history="1">
        <w:r w:rsidR="00816F5A" w:rsidRPr="00A17C84">
          <w:rPr>
            <w:rStyle w:val="Hyperlink"/>
            <w:noProof/>
          </w:rPr>
          <w:t>Stakeholder Forums</w:t>
        </w:r>
        <w:r w:rsidR="00816F5A">
          <w:rPr>
            <w:noProof/>
            <w:webHidden/>
          </w:rPr>
          <w:tab/>
        </w:r>
        <w:r w:rsidR="00816F5A">
          <w:rPr>
            <w:noProof/>
            <w:webHidden/>
          </w:rPr>
          <w:fldChar w:fldCharType="begin"/>
        </w:r>
        <w:r w:rsidR="00816F5A">
          <w:rPr>
            <w:noProof/>
            <w:webHidden/>
          </w:rPr>
          <w:instrText xml:space="preserve"> PAGEREF _Toc164662845 \h </w:instrText>
        </w:r>
        <w:r w:rsidR="00816F5A">
          <w:rPr>
            <w:noProof/>
            <w:webHidden/>
          </w:rPr>
        </w:r>
        <w:r w:rsidR="00816F5A">
          <w:rPr>
            <w:noProof/>
            <w:webHidden/>
          </w:rPr>
          <w:fldChar w:fldCharType="separate"/>
        </w:r>
        <w:r w:rsidR="00816F5A">
          <w:rPr>
            <w:noProof/>
            <w:webHidden/>
          </w:rPr>
          <w:t>8</w:t>
        </w:r>
        <w:r w:rsidR="00816F5A">
          <w:rPr>
            <w:noProof/>
            <w:webHidden/>
          </w:rPr>
          <w:fldChar w:fldCharType="end"/>
        </w:r>
      </w:hyperlink>
    </w:p>
    <w:p w14:paraId="523B683F" w14:textId="43944A7D" w:rsidR="00816F5A" w:rsidRDefault="00E06AA6">
      <w:pPr>
        <w:pStyle w:val="TOC2"/>
        <w:tabs>
          <w:tab w:val="right" w:pos="9350"/>
        </w:tabs>
        <w:rPr>
          <w:rFonts w:cstheme="minorBidi"/>
          <w:b w:val="0"/>
          <w:bCs w:val="0"/>
          <w:noProof/>
          <w:kern w:val="2"/>
          <w:sz w:val="22"/>
          <w:szCs w:val="22"/>
          <w14:ligatures w14:val="standardContextual"/>
        </w:rPr>
      </w:pPr>
      <w:hyperlink w:anchor="_Toc164662846" w:history="1">
        <w:r w:rsidR="00816F5A" w:rsidRPr="00A17C84">
          <w:rPr>
            <w:rStyle w:val="Hyperlink"/>
            <w:noProof/>
          </w:rPr>
          <w:t>Overview</w:t>
        </w:r>
        <w:r w:rsidR="00816F5A">
          <w:rPr>
            <w:noProof/>
            <w:webHidden/>
          </w:rPr>
          <w:tab/>
        </w:r>
        <w:r w:rsidR="00816F5A">
          <w:rPr>
            <w:noProof/>
            <w:webHidden/>
          </w:rPr>
          <w:fldChar w:fldCharType="begin"/>
        </w:r>
        <w:r w:rsidR="00816F5A">
          <w:rPr>
            <w:noProof/>
            <w:webHidden/>
          </w:rPr>
          <w:instrText xml:space="preserve"> PAGEREF _Toc164662846 \h </w:instrText>
        </w:r>
        <w:r w:rsidR="00816F5A">
          <w:rPr>
            <w:noProof/>
            <w:webHidden/>
          </w:rPr>
        </w:r>
        <w:r w:rsidR="00816F5A">
          <w:rPr>
            <w:noProof/>
            <w:webHidden/>
          </w:rPr>
          <w:fldChar w:fldCharType="separate"/>
        </w:r>
        <w:r w:rsidR="00816F5A">
          <w:rPr>
            <w:noProof/>
            <w:webHidden/>
          </w:rPr>
          <w:t>8</w:t>
        </w:r>
        <w:r w:rsidR="00816F5A">
          <w:rPr>
            <w:noProof/>
            <w:webHidden/>
          </w:rPr>
          <w:fldChar w:fldCharType="end"/>
        </w:r>
      </w:hyperlink>
    </w:p>
    <w:p w14:paraId="4C1B16D9" w14:textId="568E7AE5" w:rsidR="00816F5A" w:rsidRDefault="00E06AA6">
      <w:pPr>
        <w:pStyle w:val="TOC2"/>
        <w:tabs>
          <w:tab w:val="right" w:pos="9350"/>
        </w:tabs>
        <w:rPr>
          <w:rFonts w:cstheme="minorBidi"/>
          <w:b w:val="0"/>
          <w:bCs w:val="0"/>
          <w:noProof/>
          <w:kern w:val="2"/>
          <w:sz w:val="22"/>
          <w:szCs w:val="22"/>
          <w14:ligatures w14:val="standardContextual"/>
        </w:rPr>
      </w:pPr>
      <w:hyperlink w:anchor="_Toc164662847" w:history="1">
        <w:r w:rsidR="00816F5A" w:rsidRPr="00A17C84">
          <w:rPr>
            <w:rStyle w:val="Hyperlink"/>
            <w:noProof/>
          </w:rPr>
          <w:t>Forum Agenda &amp; Speakers</w:t>
        </w:r>
        <w:r w:rsidR="00816F5A">
          <w:rPr>
            <w:noProof/>
            <w:webHidden/>
          </w:rPr>
          <w:tab/>
        </w:r>
        <w:r w:rsidR="00816F5A">
          <w:rPr>
            <w:noProof/>
            <w:webHidden/>
          </w:rPr>
          <w:fldChar w:fldCharType="begin"/>
        </w:r>
        <w:r w:rsidR="00816F5A">
          <w:rPr>
            <w:noProof/>
            <w:webHidden/>
          </w:rPr>
          <w:instrText xml:space="preserve"> PAGEREF _Toc164662847 \h </w:instrText>
        </w:r>
        <w:r w:rsidR="00816F5A">
          <w:rPr>
            <w:noProof/>
            <w:webHidden/>
          </w:rPr>
        </w:r>
        <w:r w:rsidR="00816F5A">
          <w:rPr>
            <w:noProof/>
            <w:webHidden/>
          </w:rPr>
          <w:fldChar w:fldCharType="separate"/>
        </w:r>
        <w:r w:rsidR="00816F5A">
          <w:rPr>
            <w:noProof/>
            <w:webHidden/>
          </w:rPr>
          <w:t>9</w:t>
        </w:r>
        <w:r w:rsidR="00816F5A">
          <w:rPr>
            <w:noProof/>
            <w:webHidden/>
          </w:rPr>
          <w:fldChar w:fldCharType="end"/>
        </w:r>
      </w:hyperlink>
    </w:p>
    <w:p w14:paraId="46485421" w14:textId="1CA4FAF0" w:rsidR="00816F5A" w:rsidRDefault="00E06AA6">
      <w:pPr>
        <w:pStyle w:val="TOC2"/>
        <w:tabs>
          <w:tab w:val="right" w:pos="9350"/>
        </w:tabs>
        <w:rPr>
          <w:rFonts w:cstheme="minorBidi"/>
          <w:b w:val="0"/>
          <w:bCs w:val="0"/>
          <w:noProof/>
          <w:kern w:val="2"/>
          <w:sz w:val="22"/>
          <w:szCs w:val="22"/>
          <w14:ligatures w14:val="standardContextual"/>
        </w:rPr>
      </w:pPr>
      <w:hyperlink w:anchor="_Toc164662848" w:history="1">
        <w:r w:rsidR="00816F5A" w:rsidRPr="00A17C84">
          <w:rPr>
            <w:rStyle w:val="Hyperlink"/>
            <w:noProof/>
          </w:rPr>
          <w:t>Meeting Materials</w:t>
        </w:r>
        <w:r w:rsidR="00816F5A">
          <w:rPr>
            <w:noProof/>
            <w:webHidden/>
          </w:rPr>
          <w:tab/>
        </w:r>
        <w:r w:rsidR="00816F5A">
          <w:rPr>
            <w:noProof/>
            <w:webHidden/>
          </w:rPr>
          <w:fldChar w:fldCharType="begin"/>
        </w:r>
        <w:r w:rsidR="00816F5A">
          <w:rPr>
            <w:noProof/>
            <w:webHidden/>
          </w:rPr>
          <w:instrText xml:space="preserve"> PAGEREF _Toc164662848 \h </w:instrText>
        </w:r>
        <w:r w:rsidR="00816F5A">
          <w:rPr>
            <w:noProof/>
            <w:webHidden/>
          </w:rPr>
        </w:r>
        <w:r w:rsidR="00816F5A">
          <w:rPr>
            <w:noProof/>
            <w:webHidden/>
          </w:rPr>
          <w:fldChar w:fldCharType="separate"/>
        </w:r>
        <w:r w:rsidR="00816F5A">
          <w:rPr>
            <w:noProof/>
            <w:webHidden/>
          </w:rPr>
          <w:t>10</w:t>
        </w:r>
        <w:r w:rsidR="00816F5A">
          <w:rPr>
            <w:noProof/>
            <w:webHidden/>
          </w:rPr>
          <w:fldChar w:fldCharType="end"/>
        </w:r>
      </w:hyperlink>
    </w:p>
    <w:p w14:paraId="5FD052E6" w14:textId="03566138" w:rsidR="00816F5A" w:rsidRDefault="00E06AA6">
      <w:pPr>
        <w:pStyle w:val="TOC2"/>
        <w:tabs>
          <w:tab w:val="right" w:pos="9350"/>
        </w:tabs>
        <w:rPr>
          <w:rFonts w:cstheme="minorBidi"/>
          <w:b w:val="0"/>
          <w:bCs w:val="0"/>
          <w:noProof/>
          <w:kern w:val="2"/>
          <w:sz w:val="22"/>
          <w:szCs w:val="22"/>
          <w14:ligatures w14:val="standardContextual"/>
        </w:rPr>
      </w:pPr>
      <w:hyperlink w:anchor="_Toc164662849" w:history="1">
        <w:r w:rsidR="00816F5A" w:rsidRPr="00A17C84">
          <w:rPr>
            <w:rStyle w:val="Hyperlink"/>
            <w:noProof/>
          </w:rPr>
          <w:t>Participants and Registration</w:t>
        </w:r>
        <w:r w:rsidR="00816F5A">
          <w:rPr>
            <w:noProof/>
            <w:webHidden/>
          </w:rPr>
          <w:tab/>
        </w:r>
        <w:r w:rsidR="00816F5A">
          <w:rPr>
            <w:noProof/>
            <w:webHidden/>
          </w:rPr>
          <w:fldChar w:fldCharType="begin"/>
        </w:r>
        <w:r w:rsidR="00816F5A">
          <w:rPr>
            <w:noProof/>
            <w:webHidden/>
          </w:rPr>
          <w:instrText xml:space="preserve"> PAGEREF _Toc164662849 \h </w:instrText>
        </w:r>
        <w:r w:rsidR="00816F5A">
          <w:rPr>
            <w:noProof/>
            <w:webHidden/>
          </w:rPr>
        </w:r>
        <w:r w:rsidR="00816F5A">
          <w:rPr>
            <w:noProof/>
            <w:webHidden/>
          </w:rPr>
          <w:fldChar w:fldCharType="separate"/>
        </w:r>
        <w:r w:rsidR="00816F5A">
          <w:rPr>
            <w:noProof/>
            <w:webHidden/>
          </w:rPr>
          <w:t>10</w:t>
        </w:r>
        <w:r w:rsidR="00816F5A">
          <w:rPr>
            <w:noProof/>
            <w:webHidden/>
          </w:rPr>
          <w:fldChar w:fldCharType="end"/>
        </w:r>
      </w:hyperlink>
    </w:p>
    <w:p w14:paraId="56092462" w14:textId="146FB629" w:rsidR="00816F5A" w:rsidRDefault="00E06AA6">
      <w:pPr>
        <w:pStyle w:val="TOC1"/>
        <w:rPr>
          <w:rFonts w:asciiTheme="minorHAnsi" w:hAnsiTheme="minorHAnsi" w:cstheme="minorBidi"/>
          <w:b w:val="0"/>
          <w:bCs w:val="0"/>
          <w:noProof/>
          <w:kern w:val="2"/>
          <w:sz w:val="22"/>
          <w:szCs w:val="22"/>
          <w14:ligatures w14:val="standardContextual"/>
        </w:rPr>
      </w:pPr>
      <w:hyperlink w:anchor="_Toc164662850" w:history="1">
        <w:r w:rsidR="00816F5A" w:rsidRPr="00A17C84">
          <w:rPr>
            <w:rStyle w:val="Hyperlink"/>
            <w:noProof/>
          </w:rPr>
          <w:t>Forum Guidance – In-Person Events</w:t>
        </w:r>
        <w:r w:rsidR="00816F5A">
          <w:rPr>
            <w:noProof/>
            <w:webHidden/>
          </w:rPr>
          <w:tab/>
        </w:r>
        <w:r w:rsidR="00816F5A">
          <w:rPr>
            <w:noProof/>
            <w:webHidden/>
          </w:rPr>
          <w:fldChar w:fldCharType="begin"/>
        </w:r>
        <w:r w:rsidR="00816F5A">
          <w:rPr>
            <w:noProof/>
            <w:webHidden/>
          </w:rPr>
          <w:instrText xml:space="preserve"> PAGEREF _Toc164662850 \h </w:instrText>
        </w:r>
        <w:r w:rsidR="00816F5A">
          <w:rPr>
            <w:noProof/>
            <w:webHidden/>
          </w:rPr>
        </w:r>
        <w:r w:rsidR="00816F5A">
          <w:rPr>
            <w:noProof/>
            <w:webHidden/>
          </w:rPr>
          <w:fldChar w:fldCharType="separate"/>
        </w:r>
        <w:r w:rsidR="00816F5A">
          <w:rPr>
            <w:noProof/>
            <w:webHidden/>
          </w:rPr>
          <w:t>12</w:t>
        </w:r>
        <w:r w:rsidR="00816F5A">
          <w:rPr>
            <w:noProof/>
            <w:webHidden/>
          </w:rPr>
          <w:fldChar w:fldCharType="end"/>
        </w:r>
      </w:hyperlink>
    </w:p>
    <w:p w14:paraId="37C5B3D8" w14:textId="7B65E76B" w:rsidR="00816F5A" w:rsidRDefault="00E06AA6">
      <w:pPr>
        <w:pStyle w:val="TOC2"/>
        <w:tabs>
          <w:tab w:val="right" w:pos="9350"/>
        </w:tabs>
        <w:rPr>
          <w:rFonts w:cstheme="minorBidi"/>
          <w:b w:val="0"/>
          <w:bCs w:val="0"/>
          <w:noProof/>
          <w:kern w:val="2"/>
          <w:sz w:val="22"/>
          <w:szCs w:val="22"/>
          <w14:ligatures w14:val="standardContextual"/>
        </w:rPr>
      </w:pPr>
      <w:hyperlink w:anchor="_Toc164662851" w:history="1">
        <w:r w:rsidR="00816F5A" w:rsidRPr="00A17C84">
          <w:rPr>
            <w:rStyle w:val="Hyperlink"/>
            <w:noProof/>
          </w:rPr>
          <w:t>Space Requirement Check List</w:t>
        </w:r>
        <w:r w:rsidR="00816F5A">
          <w:rPr>
            <w:noProof/>
            <w:webHidden/>
          </w:rPr>
          <w:tab/>
        </w:r>
        <w:r w:rsidR="00816F5A">
          <w:rPr>
            <w:noProof/>
            <w:webHidden/>
          </w:rPr>
          <w:fldChar w:fldCharType="begin"/>
        </w:r>
        <w:r w:rsidR="00816F5A">
          <w:rPr>
            <w:noProof/>
            <w:webHidden/>
          </w:rPr>
          <w:instrText xml:space="preserve"> PAGEREF _Toc164662851 \h </w:instrText>
        </w:r>
        <w:r w:rsidR="00816F5A">
          <w:rPr>
            <w:noProof/>
            <w:webHidden/>
          </w:rPr>
        </w:r>
        <w:r w:rsidR="00816F5A">
          <w:rPr>
            <w:noProof/>
            <w:webHidden/>
          </w:rPr>
          <w:fldChar w:fldCharType="separate"/>
        </w:r>
        <w:r w:rsidR="00816F5A">
          <w:rPr>
            <w:noProof/>
            <w:webHidden/>
          </w:rPr>
          <w:t>12</w:t>
        </w:r>
        <w:r w:rsidR="00816F5A">
          <w:rPr>
            <w:noProof/>
            <w:webHidden/>
          </w:rPr>
          <w:fldChar w:fldCharType="end"/>
        </w:r>
      </w:hyperlink>
    </w:p>
    <w:p w14:paraId="3691430E" w14:textId="556A1460" w:rsidR="00816F5A" w:rsidRDefault="00E06AA6">
      <w:pPr>
        <w:pStyle w:val="TOC2"/>
        <w:tabs>
          <w:tab w:val="right" w:pos="9350"/>
        </w:tabs>
        <w:rPr>
          <w:rFonts w:cstheme="minorBidi"/>
          <w:b w:val="0"/>
          <w:bCs w:val="0"/>
          <w:noProof/>
          <w:kern w:val="2"/>
          <w:sz w:val="22"/>
          <w:szCs w:val="22"/>
          <w14:ligatures w14:val="standardContextual"/>
        </w:rPr>
      </w:pPr>
      <w:hyperlink w:anchor="_Toc164662852" w:history="1">
        <w:r w:rsidR="00816F5A" w:rsidRPr="00A17C84">
          <w:rPr>
            <w:rStyle w:val="Hyperlink"/>
            <w:noProof/>
          </w:rPr>
          <w:t>Individual Roles Check List</w:t>
        </w:r>
        <w:r w:rsidR="00816F5A">
          <w:rPr>
            <w:noProof/>
            <w:webHidden/>
          </w:rPr>
          <w:tab/>
        </w:r>
        <w:r w:rsidR="00816F5A">
          <w:rPr>
            <w:noProof/>
            <w:webHidden/>
          </w:rPr>
          <w:fldChar w:fldCharType="begin"/>
        </w:r>
        <w:r w:rsidR="00816F5A">
          <w:rPr>
            <w:noProof/>
            <w:webHidden/>
          </w:rPr>
          <w:instrText xml:space="preserve"> PAGEREF _Toc164662852 \h </w:instrText>
        </w:r>
        <w:r w:rsidR="00816F5A">
          <w:rPr>
            <w:noProof/>
            <w:webHidden/>
          </w:rPr>
        </w:r>
        <w:r w:rsidR="00816F5A">
          <w:rPr>
            <w:noProof/>
            <w:webHidden/>
          </w:rPr>
          <w:fldChar w:fldCharType="separate"/>
        </w:r>
        <w:r w:rsidR="00816F5A">
          <w:rPr>
            <w:noProof/>
            <w:webHidden/>
          </w:rPr>
          <w:t>13</w:t>
        </w:r>
        <w:r w:rsidR="00816F5A">
          <w:rPr>
            <w:noProof/>
            <w:webHidden/>
          </w:rPr>
          <w:fldChar w:fldCharType="end"/>
        </w:r>
      </w:hyperlink>
    </w:p>
    <w:p w14:paraId="7DC644E7" w14:textId="595F5F1E" w:rsidR="00816F5A" w:rsidRDefault="00E06AA6">
      <w:pPr>
        <w:pStyle w:val="TOC1"/>
        <w:rPr>
          <w:rFonts w:asciiTheme="minorHAnsi" w:hAnsiTheme="minorHAnsi" w:cstheme="minorBidi"/>
          <w:b w:val="0"/>
          <w:bCs w:val="0"/>
          <w:noProof/>
          <w:kern w:val="2"/>
          <w:sz w:val="22"/>
          <w:szCs w:val="22"/>
          <w14:ligatures w14:val="standardContextual"/>
        </w:rPr>
      </w:pPr>
      <w:hyperlink w:anchor="_Toc164662853" w:history="1">
        <w:r w:rsidR="00816F5A" w:rsidRPr="00A17C84">
          <w:rPr>
            <w:rStyle w:val="Hyperlink"/>
            <w:noProof/>
          </w:rPr>
          <w:t>Forum Guidance – Virtual Events</w:t>
        </w:r>
        <w:r w:rsidR="00816F5A">
          <w:rPr>
            <w:noProof/>
            <w:webHidden/>
          </w:rPr>
          <w:tab/>
        </w:r>
        <w:r w:rsidR="00816F5A">
          <w:rPr>
            <w:noProof/>
            <w:webHidden/>
          </w:rPr>
          <w:fldChar w:fldCharType="begin"/>
        </w:r>
        <w:r w:rsidR="00816F5A">
          <w:rPr>
            <w:noProof/>
            <w:webHidden/>
          </w:rPr>
          <w:instrText xml:space="preserve"> PAGEREF _Toc164662853 \h </w:instrText>
        </w:r>
        <w:r w:rsidR="00816F5A">
          <w:rPr>
            <w:noProof/>
            <w:webHidden/>
          </w:rPr>
        </w:r>
        <w:r w:rsidR="00816F5A">
          <w:rPr>
            <w:noProof/>
            <w:webHidden/>
          </w:rPr>
          <w:fldChar w:fldCharType="separate"/>
        </w:r>
        <w:r w:rsidR="00816F5A">
          <w:rPr>
            <w:noProof/>
            <w:webHidden/>
          </w:rPr>
          <w:t>14</w:t>
        </w:r>
        <w:r w:rsidR="00816F5A">
          <w:rPr>
            <w:noProof/>
            <w:webHidden/>
          </w:rPr>
          <w:fldChar w:fldCharType="end"/>
        </w:r>
      </w:hyperlink>
    </w:p>
    <w:p w14:paraId="3A4E436F" w14:textId="3EC08E0C" w:rsidR="00816F5A" w:rsidRDefault="00E06AA6">
      <w:pPr>
        <w:pStyle w:val="TOC2"/>
        <w:tabs>
          <w:tab w:val="right" w:pos="9350"/>
        </w:tabs>
        <w:rPr>
          <w:rFonts w:cstheme="minorBidi"/>
          <w:b w:val="0"/>
          <w:bCs w:val="0"/>
          <w:noProof/>
          <w:kern w:val="2"/>
          <w:sz w:val="22"/>
          <w:szCs w:val="22"/>
          <w14:ligatures w14:val="standardContextual"/>
        </w:rPr>
      </w:pPr>
      <w:hyperlink w:anchor="_Toc164662854" w:history="1">
        <w:r w:rsidR="00816F5A" w:rsidRPr="00A17C84">
          <w:rPr>
            <w:rStyle w:val="Hyperlink"/>
            <w:noProof/>
          </w:rPr>
          <w:t>Space Requirement Check List</w:t>
        </w:r>
        <w:r w:rsidR="00816F5A">
          <w:rPr>
            <w:noProof/>
            <w:webHidden/>
          </w:rPr>
          <w:tab/>
        </w:r>
        <w:r w:rsidR="00816F5A">
          <w:rPr>
            <w:noProof/>
            <w:webHidden/>
          </w:rPr>
          <w:fldChar w:fldCharType="begin"/>
        </w:r>
        <w:r w:rsidR="00816F5A">
          <w:rPr>
            <w:noProof/>
            <w:webHidden/>
          </w:rPr>
          <w:instrText xml:space="preserve"> PAGEREF _Toc164662854 \h </w:instrText>
        </w:r>
        <w:r w:rsidR="00816F5A">
          <w:rPr>
            <w:noProof/>
            <w:webHidden/>
          </w:rPr>
        </w:r>
        <w:r w:rsidR="00816F5A">
          <w:rPr>
            <w:noProof/>
            <w:webHidden/>
          </w:rPr>
          <w:fldChar w:fldCharType="separate"/>
        </w:r>
        <w:r w:rsidR="00816F5A">
          <w:rPr>
            <w:noProof/>
            <w:webHidden/>
          </w:rPr>
          <w:t>14</w:t>
        </w:r>
        <w:r w:rsidR="00816F5A">
          <w:rPr>
            <w:noProof/>
            <w:webHidden/>
          </w:rPr>
          <w:fldChar w:fldCharType="end"/>
        </w:r>
      </w:hyperlink>
    </w:p>
    <w:p w14:paraId="677DDA5B" w14:textId="04B18AA4" w:rsidR="00816F5A" w:rsidRDefault="00E06AA6">
      <w:pPr>
        <w:pStyle w:val="TOC2"/>
        <w:tabs>
          <w:tab w:val="right" w:pos="9350"/>
        </w:tabs>
        <w:rPr>
          <w:rFonts w:cstheme="minorBidi"/>
          <w:b w:val="0"/>
          <w:bCs w:val="0"/>
          <w:noProof/>
          <w:kern w:val="2"/>
          <w:sz w:val="22"/>
          <w:szCs w:val="22"/>
          <w14:ligatures w14:val="standardContextual"/>
        </w:rPr>
      </w:pPr>
      <w:hyperlink w:anchor="_Toc164662855" w:history="1">
        <w:r w:rsidR="00816F5A" w:rsidRPr="00A17C84">
          <w:rPr>
            <w:rStyle w:val="Hyperlink"/>
            <w:noProof/>
          </w:rPr>
          <w:t>Individual Roles Check List</w:t>
        </w:r>
        <w:r w:rsidR="00816F5A">
          <w:rPr>
            <w:noProof/>
            <w:webHidden/>
          </w:rPr>
          <w:tab/>
        </w:r>
        <w:r w:rsidR="00816F5A">
          <w:rPr>
            <w:noProof/>
            <w:webHidden/>
          </w:rPr>
          <w:fldChar w:fldCharType="begin"/>
        </w:r>
        <w:r w:rsidR="00816F5A">
          <w:rPr>
            <w:noProof/>
            <w:webHidden/>
          </w:rPr>
          <w:instrText xml:space="preserve"> PAGEREF _Toc164662855 \h </w:instrText>
        </w:r>
        <w:r w:rsidR="00816F5A">
          <w:rPr>
            <w:noProof/>
            <w:webHidden/>
          </w:rPr>
        </w:r>
        <w:r w:rsidR="00816F5A">
          <w:rPr>
            <w:noProof/>
            <w:webHidden/>
          </w:rPr>
          <w:fldChar w:fldCharType="separate"/>
        </w:r>
        <w:r w:rsidR="00816F5A">
          <w:rPr>
            <w:noProof/>
            <w:webHidden/>
          </w:rPr>
          <w:t>14</w:t>
        </w:r>
        <w:r w:rsidR="00816F5A">
          <w:rPr>
            <w:noProof/>
            <w:webHidden/>
          </w:rPr>
          <w:fldChar w:fldCharType="end"/>
        </w:r>
      </w:hyperlink>
    </w:p>
    <w:p w14:paraId="622EB783" w14:textId="52FB682D" w:rsidR="00816F5A" w:rsidRDefault="00E06AA6">
      <w:pPr>
        <w:pStyle w:val="TOC1"/>
        <w:rPr>
          <w:rFonts w:asciiTheme="minorHAnsi" w:hAnsiTheme="minorHAnsi" w:cstheme="minorBidi"/>
          <w:b w:val="0"/>
          <w:bCs w:val="0"/>
          <w:noProof/>
          <w:kern w:val="2"/>
          <w:sz w:val="22"/>
          <w:szCs w:val="22"/>
          <w14:ligatures w14:val="standardContextual"/>
        </w:rPr>
      </w:pPr>
      <w:hyperlink w:anchor="_Toc164662856" w:history="1">
        <w:r w:rsidR="00816F5A" w:rsidRPr="00A17C84">
          <w:rPr>
            <w:rStyle w:val="Hyperlink"/>
            <w:noProof/>
          </w:rPr>
          <w:t>Post-Event</w:t>
        </w:r>
        <w:r w:rsidR="00816F5A">
          <w:rPr>
            <w:noProof/>
            <w:webHidden/>
          </w:rPr>
          <w:tab/>
        </w:r>
        <w:r w:rsidR="00816F5A">
          <w:rPr>
            <w:noProof/>
            <w:webHidden/>
          </w:rPr>
          <w:fldChar w:fldCharType="begin"/>
        </w:r>
        <w:r w:rsidR="00816F5A">
          <w:rPr>
            <w:noProof/>
            <w:webHidden/>
          </w:rPr>
          <w:instrText xml:space="preserve"> PAGEREF _Toc164662856 \h </w:instrText>
        </w:r>
        <w:r w:rsidR="00816F5A">
          <w:rPr>
            <w:noProof/>
            <w:webHidden/>
          </w:rPr>
        </w:r>
        <w:r w:rsidR="00816F5A">
          <w:rPr>
            <w:noProof/>
            <w:webHidden/>
          </w:rPr>
          <w:fldChar w:fldCharType="separate"/>
        </w:r>
        <w:r w:rsidR="00816F5A">
          <w:rPr>
            <w:noProof/>
            <w:webHidden/>
          </w:rPr>
          <w:t>15</w:t>
        </w:r>
        <w:r w:rsidR="00816F5A">
          <w:rPr>
            <w:noProof/>
            <w:webHidden/>
          </w:rPr>
          <w:fldChar w:fldCharType="end"/>
        </w:r>
      </w:hyperlink>
    </w:p>
    <w:p w14:paraId="3543105B" w14:textId="3B3C5C17" w:rsidR="00816F5A" w:rsidRDefault="00E06AA6">
      <w:pPr>
        <w:pStyle w:val="TOC1"/>
        <w:rPr>
          <w:rFonts w:asciiTheme="minorHAnsi" w:hAnsiTheme="minorHAnsi" w:cstheme="minorBidi"/>
          <w:b w:val="0"/>
          <w:bCs w:val="0"/>
          <w:noProof/>
          <w:kern w:val="2"/>
          <w:sz w:val="22"/>
          <w:szCs w:val="22"/>
          <w14:ligatures w14:val="standardContextual"/>
        </w:rPr>
      </w:pPr>
      <w:hyperlink w:anchor="_Toc164662857" w:history="1">
        <w:r w:rsidR="00816F5A" w:rsidRPr="00A17C84">
          <w:rPr>
            <w:rStyle w:val="Hyperlink"/>
            <w:noProof/>
          </w:rPr>
          <w:t>Appendix A</w:t>
        </w:r>
        <w:r w:rsidR="00816F5A">
          <w:rPr>
            <w:noProof/>
            <w:webHidden/>
          </w:rPr>
          <w:tab/>
        </w:r>
        <w:r w:rsidR="00816F5A">
          <w:rPr>
            <w:noProof/>
            <w:webHidden/>
          </w:rPr>
          <w:fldChar w:fldCharType="begin"/>
        </w:r>
        <w:r w:rsidR="00816F5A">
          <w:rPr>
            <w:noProof/>
            <w:webHidden/>
          </w:rPr>
          <w:instrText xml:space="preserve"> PAGEREF _Toc164662857 \h </w:instrText>
        </w:r>
        <w:r w:rsidR="00816F5A">
          <w:rPr>
            <w:noProof/>
            <w:webHidden/>
          </w:rPr>
        </w:r>
        <w:r w:rsidR="00816F5A">
          <w:rPr>
            <w:noProof/>
            <w:webHidden/>
          </w:rPr>
          <w:fldChar w:fldCharType="separate"/>
        </w:r>
        <w:r w:rsidR="00816F5A">
          <w:rPr>
            <w:noProof/>
            <w:webHidden/>
          </w:rPr>
          <w:t>16</w:t>
        </w:r>
        <w:r w:rsidR="00816F5A">
          <w:rPr>
            <w:noProof/>
            <w:webHidden/>
          </w:rPr>
          <w:fldChar w:fldCharType="end"/>
        </w:r>
      </w:hyperlink>
    </w:p>
    <w:p w14:paraId="4E843A38" w14:textId="68D73EE2" w:rsidR="001F7444" w:rsidRDefault="001F7444">
      <w:pPr>
        <w:rPr>
          <w:rFonts w:asciiTheme="majorHAnsi" w:eastAsiaTheme="majorEastAsia" w:hAnsiTheme="majorHAnsi" w:cstheme="majorBidi"/>
          <w:color w:val="2F5496" w:themeColor="accent1" w:themeShade="BF"/>
          <w:sz w:val="32"/>
          <w:szCs w:val="32"/>
        </w:rPr>
      </w:pPr>
      <w:r>
        <w:fldChar w:fldCharType="end"/>
      </w:r>
      <w:r>
        <w:br w:type="page"/>
      </w:r>
    </w:p>
    <w:p w14:paraId="3C875FF1" w14:textId="29F59C91" w:rsidR="00302BF2" w:rsidRDefault="00302BF2" w:rsidP="00302BF2">
      <w:pPr>
        <w:pStyle w:val="Heading1"/>
      </w:pPr>
      <w:bookmarkStart w:id="0" w:name="_Toc164662840"/>
      <w:r>
        <w:lastRenderedPageBreak/>
        <w:t>Overview</w:t>
      </w:r>
      <w:bookmarkEnd w:id="0"/>
    </w:p>
    <w:p w14:paraId="61C839F4" w14:textId="77777777" w:rsidR="00302BF2" w:rsidRDefault="00302BF2" w:rsidP="00302BF2"/>
    <w:p w14:paraId="193B5D28" w14:textId="37450C68" w:rsidR="00302BF2" w:rsidRPr="00302BF2" w:rsidRDefault="00302BF2" w:rsidP="00302BF2">
      <w:pPr>
        <w:rPr>
          <w:sz w:val="24"/>
          <w:szCs w:val="24"/>
        </w:rPr>
      </w:pPr>
      <w:r>
        <w:rPr>
          <w:sz w:val="24"/>
          <w:szCs w:val="24"/>
        </w:rPr>
        <w:t>This document serves to provide an overview of the Maine Shared Community Health Needs Assessment process and to provide guidance on planning and hosting the Stakeholder Forums for both in-person and virtual formats.</w:t>
      </w:r>
    </w:p>
    <w:p w14:paraId="1747E7E4" w14:textId="30787C0A" w:rsidR="004B2F3D" w:rsidRDefault="00302BF2" w:rsidP="00302BF2">
      <w:pPr>
        <w:pStyle w:val="Heading1"/>
      </w:pPr>
      <w:bookmarkStart w:id="1" w:name="_Toc164662841"/>
      <w:r>
        <w:t>MESCHNA Overview</w:t>
      </w:r>
      <w:bookmarkEnd w:id="1"/>
    </w:p>
    <w:p w14:paraId="67DB6DB7" w14:textId="0219D209" w:rsidR="00302BF2" w:rsidRDefault="00302BF2" w:rsidP="00302BF2"/>
    <w:p w14:paraId="2E86B289" w14:textId="7F312466" w:rsidR="00302BF2" w:rsidRDefault="00302BF2" w:rsidP="00302BF2">
      <w:pPr>
        <w:rPr>
          <w:sz w:val="24"/>
          <w:szCs w:val="24"/>
        </w:rPr>
      </w:pPr>
      <w:r>
        <w:rPr>
          <w:sz w:val="24"/>
          <w:szCs w:val="24"/>
        </w:rPr>
        <w:t>The Maine Shared Community Health Needs Assessment (</w:t>
      </w:r>
      <w:proofErr w:type="spellStart"/>
      <w:r>
        <w:rPr>
          <w:sz w:val="24"/>
          <w:szCs w:val="24"/>
        </w:rPr>
        <w:t>MeSCHNA</w:t>
      </w:r>
      <w:proofErr w:type="spellEnd"/>
      <w:r>
        <w:rPr>
          <w:sz w:val="24"/>
          <w:szCs w:val="24"/>
        </w:rPr>
        <w:t xml:space="preserve">) is a collaborative between Central Maine Healthcare, </w:t>
      </w:r>
      <w:proofErr w:type="spellStart"/>
      <w:r>
        <w:rPr>
          <w:sz w:val="24"/>
          <w:szCs w:val="24"/>
        </w:rPr>
        <w:t>MaineGeneral</w:t>
      </w:r>
      <w:proofErr w:type="spellEnd"/>
      <w:r>
        <w:rPr>
          <w:sz w:val="24"/>
          <w:szCs w:val="24"/>
        </w:rPr>
        <w:t xml:space="preserve"> Health, MaineHealth, Northern Light Health, Maine Center for Disease Control and Prevention (</w:t>
      </w:r>
      <w:proofErr w:type="spellStart"/>
      <w:r>
        <w:rPr>
          <w:sz w:val="24"/>
          <w:szCs w:val="24"/>
        </w:rPr>
        <w:t>MeCDC</w:t>
      </w:r>
      <w:proofErr w:type="spellEnd"/>
      <w:r>
        <w:rPr>
          <w:sz w:val="24"/>
          <w:szCs w:val="24"/>
        </w:rPr>
        <w:t>), and the Maine Community Action Partnership (</w:t>
      </w:r>
      <w:proofErr w:type="spellStart"/>
      <w:r>
        <w:rPr>
          <w:sz w:val="24"/>
          <w:szCs w:val="24"/>
        </w:rPr>
        <w:t>MeCAP</w:t>
      </w:r>
      <w:proofErr w:type="spellEnd"/>
      <w:r>
        <w:rPr>
          <w:sz w:val="24"/>
          <w:szCs w:val="24"/>
        </w:rPr>
        <w:t xml:space="preserve">). Every three years, the </w:t>
      </w:r>
      <w:proofErr w:type="spellStart"/>
      <w:r>
        <w:rPr>
          <w:sz w:val="24"/>
          <w:szCs w:val="24"/>
        </w:rPr>
        <w:t>MeSCHNA</w:t>
      </w:r>
      <w:proofErr w:type="spellEnd"/>
      <w:r>
        <w:rPr>
          <w:sz w:val="24"/>
          <w:szCs w:val="24"/>
        </w:rPr>
        <w:t xml:space="preserve"> coordinates a statewide community health assessment. By doing this together, duplication is avoided while fostering collaborative partnerships. The </w:t>
      </w:r>
      <w:proofErr w:type="spellStart"/>
      <w:r>
        <w:rPr>
          <w:sz w:val="24"/>
          <w:szCs w:val="24"/>
        </w:rPr>
        <w:t>MeSCHNA’s</w:t>
      </w:r>
      <w:proofErr w:type="spellEnd"/>
      <w:r>
        <w:rPr>
          <w:sz w:val="24"/>
          <w:szCs w:val="24"/>
        </w:rPr>
        <w:t xml:space="preserve"> vision is to turn data into action so Maine will become the healthiest state in the U.S. </w:t>
      </w:r>
      <w:r w:rsidR="00816F5A">
        <w:rPr>
          <w:sz w:val="24"/>
          <w:szCs w:val="24"/>
        </w:rPr>
        <w:t>The</w:t>
      </w:r>
      <w:r>
        <w:rPr>
          <w:sz w:val="24"/>
          <w:szCs w:val="24"/>
        </w:rPr>
        <w:t xml:space="preserve"> mission is to create shared community health needs assessment reports; engage and activate communities; and support data driven health improvements for people in Maine. </w:t>
      </w:r>
    </w:p>
    <w:p w14:paraId="336682F1" w14:textId="0C4AAE0D" w:rsidR="00302BF2" w:rsidRDefault="00302BF2" w:rsidP="00302BF2">
      <w:pPr>
        <w:rPr>
          <w:sz w:val="24"/>
          <w:szCs w:val="24"/>
        </w:rPr>
      </w:pPr>
      <w:r>
        <w:rPr>
          <w:sz w:val="24"/>
          <w:szCs w:val="24"/>
        </w:rPr>
        <w:t xml:space="preserve">In addition to its mission and vision, the health needs assessment fulfills federal </w:t>
      </w:r>
      <w:r w:rsidR="004C2EB8">
        <w:rPr>
          <w:sz w:val="24"/>
          <w:szCs w:val="24"/>
        </w:rPr>
        <w:t>ACA/</w:t>
      </w:r>
      <w:r>
        <w:rPr>
          <w:sz w:val="24"/>
          <w:szCs w:val="24"/>
        </w:rPr>
        <w:t>IRS reporting requirements for health systems, Community Services Block Grant</w:t>
      </w:r>
      <w:r w:rsidR="00CB1454">
        <w:rPr>
          <w:sz w:val="24"/>
          <w:szCs w:val="24"/>
        </w:rPr>
        <w:t xml:space="preserve"> (CSBG)</w:t>
      </w:r>
      <w:r>
        <w:rPr>
          <w:sz w:val="24"/>
          <w:szCs w:val="24"/>
        </w:rPr>
        <w:t xml:space="preserve"> reporting requirements for the Community Action Programs (CAPs), and public health accreditation requirements for the </w:t>
      </w:r>
      <w:proofErr w:type="spellStart"/>
      <w:r>
        <w:rPr>
          <w:sz w:val="24"/>
          <w:szCs w:val="24"/>
        </w:rPr>
        <w:t>MeCDC</w:t>
      </w:r>
      <w:proofErr w:type="spellEnd"/>
      <w:r w:rsidR="00A52669">
        <w:rPr>
          <w:sz w:val="24"/>
          <w:szCs w:val="24"/>
        </w:rPr>
        <w:t xml:space="preserve"> through the Public Health Accreditation Board (PHAB)</w:t>
      </w:r>
      <w:r>
        <w:rPr>
          <w:sz w:val="24"/>
          <w:szCs w:val="24"/>
        </w:rPr>
        <w:t xml:space="preserve">. Below is a list of common requirements that inform the </w:t>
      </w:r>
      <w:proofErr w:type="spellStart"/>
      <w:r>
        <w:rPr>
          <w:sz w:val="24"/>
          <w:szCs w:val="24"/>
        </w:rPr>
        <w:t>MeSCHNA</w:t>
      </w:r>
      <w:proofErr w:type="spellEnd"/>
      <w:r>
        <w:rPr>
          <w:sz w:val="24"/>
          <w:szCs w:val="24"/>
        </w:rPr>
        <w:t>:</w:t>
      </w:r>
    </w:p>
    <w:tbl>
      <w:tblPr>
        <w:tblStyle w:val="TableGrid"/>
        <w:tblW w:w="10260" w:type="dxa"/>
        <w:tblInd w:w="108" w:type="dxa"/>
        <w:tblLook w:val="04A0" w:firstRow="1" w:lastRow="0" w:firstColumn="1" w:lastColumn="0" w:noHBand="0" w:noVBand="1"/>
      </w:tblPr>
      <w:tblGrid>
        <w:gridCol w:w="2137"/>
        <w:gridCol w:w="8123"/>
      </w:tblGrid>
      <w:tr w:rsidR="00302BF2" w:rsidRPr="00976449" w14:paraId="5B24A18B" w14:textId="77777777" w:rsidTr="00483CE9">
        <w:tc>
          <w:tcPr>
            <w:tcW w:w="2137" w:type="dxa"/>
          </w:tcPr>
          <w:p w14:paraId="6DE11397" w14:textId="77777777" w:rsidR="00302BF2" w:rsidRPr="0059251D" w:rsidRDefault="00302BF2" w:rsidP="00483CE9">
            <w:pPr>
              <w:rPr>
                <w:rFonts w:cstheme="minorHAnsi"/>
                <w:sz w:val="24"/>
                <w:szCs w:val="24"/>
              </w:rPr>
            </w:pPr>
            <w:r w:rsidRPr="0059251D">
              <w:rPr>
                <w:rFonts w:cstheme="minorHAnsi"/>
                <w:sz w:val="24"/>
                <w:szCs w:val="24"/>
              </w:rPr>
              <w:t>Timing</w:t>
            </w:r>
          </w:p>
        </w:tc>
        <w:tc>
          <w:tcPr>
            <w:tcW w:w="8123" w:type="dxa"/>
          </w:tcPr>
          <w:p w14:paraId="6EB970AD" w14:textId="77777777" w:rsidR="00302BF2" w:rsidRPr="0059251D" w:rsidRDefault="00302BF2" w:rsidP="00483CE9">
            <w:pPr>
              <w:rPr>
                <w:rFonts w:cstheme="minorHAnsi"/>
                <w:sz w:val="24"/>
                <w:szCs w:val="24"/>
              </w:rPr>
            </w:pPr>
            <w:r w:rsidRPr="0059251D">
              <w:rPr>
                <w:rFonts w:cstheme="minorHAnsi"/>
                <w:sz w:val="24"/>
                <w:szCs w:val="24"/>
              </w:rPr>
              <w:t>At least every 3 years. This is the 5</w:t>
            </w:r>
            <w:r w:rsidRPr="0059251D">
              <w:rPr>
                <w:rFonts w:cstheme="minorHAnsi"/>
                <w:sz w:val="24"/>
                <w:szCs w:val="24"/>
                <w:vertAlign w:val="superscript"/>
              </w:rPr>
              <w:t>th</w:t>
            </w:r>
            <w:r w:rsidRPr="0059251D">
              <w:rPr>
                <w:rFonts w:cstheme="minorHAnsi"/>
                <w:sz w:val="24"/>
                <w:szCs w:val="24"/>
              </w:rPr>
              <w:t xml:space="preserve"> triennial effort (2010, 2015-2016, 2018-2019, 2021-2022, and now 2024-2025).</w:t>
            </w:r>
          </w:p>
        </w:tc>
      </w:tr>
      <w:tr w:rsidR="00302BF2" w:rsidRPr="00976449" w14:paraId="35878BA8" w14:textId="77777777" w:rsidTr="00483CE9">
        <w:tc>
          <w:tcPr>
            <w:tcW w:w="2137" w:type="dxa"/>
          </w:tcPr>
          <w:p w14:paraId="275645B6" w14:textId="77777777" w:rsidR="00302BF2" w:rsidRPr="0059251D" w:rsidRDefault="00302BF2" w:rsidP="00483CE9">
            <w:pPr>
              <w:rPr>
                <w:rFonts w:cstheme="minorHAnsi"/>
                <w:sz w:val="24"/>
                <w:szCs w:val="24"/>
              </w:rPr>
            </w:pPr>
            <w:r w:rsidRPr="0059251D">
              <w:rPr>
                <w:rFonts w:cstheme="minorHAnsi"/>
                <w:sz w:val="24"/>
                <w:szCs w:val="24"/>
              </w:rPr>
              <w:t>Collaboration</w:t>
            </w:r>
          </w:p>
        </w:tc>
        <w:tc>
          <w:tcPr>
            <w:tcW w:w="8123" w:type="dxa"/>
          </w:tcPr>
          <w:p w14:paraId="33BD2664" w14:textId="77777777" w:rsidR="00302BF2" w:rsidRPr="0059251D" w:rsidRDefault="00302BF2" w:rsidP="00302BF2">
            <w:pPr>
              <w:pStyle w:val="ListParagraph"/>
              <w:numPr>
                <w:ilvl w:val="0"/>
                <w:numId w:val="11"/>
              </w:numPr>
              <w:spacing w:after="0" w:line="240" w:lineRule="auto"/>
              <w:rPr>
                <w:rFonts w:asciiTheme="minorHAnsi" w:hAnsiTheme="minorHAnsi" w:cstheme="minorHAnsi"/>
                <w:sz w:val="24"/>
                <w:szCs w:val="24"/>
              </w:rPr>
            </w:pPr>
            <w:r w:rsidRPr="0059251D">
              <w:rPr>
                <w:rFonts w:asciiTheme="minorHAnsi" w:hAnsiTheme="minorHAnsi" w:cstheme="minorHAnsi"/>
                <w:sz w:val="24"/>
                <w:szCs w:val="24"/>
              </w:rPr>
              <w:t>For PHAB and CSBG: collaboration required</w:t>
            </w:r>
          </w:p>
          <w:p w14:paraId="7A76AAE8" w14:textId="3CDF0E50" w:rsidR="00302BF2" w:rsidRPr="0059251D" w:rsidRDefault="00302BF2" w:rsidP="00302BF2">
            <w:pPr>
              <w:pStyle w:val="ListParagraph"/>
              <w:numPr>
                <w:ilvl w:val="0"/>
                <w:numId w:val="11"/>
              </w:numPr>
              <w:spacing w:after="0" w:line="240" w:lineRule="auto"/>
              <w:rPr>
                <w:rFonts w:asciiTheme="minorHAnsi" w:hAnsiTheme="minorHAnsi" w:cstheme="minorHAnsi"/>
                <w:sz w:val="24"/>
                <w:szCs w:val="24"/>
              </w:rPr>
            </w:pPr>
            <w:r w:rsidRPr="0059251D">
              <w:rPr>
                <w:rFonts w:asciiTheme="minorHAnsi" w:hAnsiTheme="minorHAnsi" w:cstheme="minorHAnsi"/>
                <w:sz w:val="24"/>
                <w:szCs w:val="24"/>
              </w:rPr>
              <w:t xml:space="preserve">For </w:t>
            </w:r>
            <w:r w:rsidR="004C2EB8">
              <w:rPr>
                <w:rFonts w:asciiTheme="minorHAnsi" w:hAnsiTheme="minorHAnsi" w:cstheme="minorHAnsi"/>
                <w:sz w:val="24"/>
                <w:szCs w:val="24"/>
              </w:rPr>
              <w:t>ACA/</w:t>
            </w:r>
            <w:r w:rsidRPr="0059251D">
              <w:rPr>
                <w:rFonts w:asciiTheme="minorHAnsi" w:hAnsiTheme="minorHAnsi" w:cstheme="minorHAnsi"/>
                <w:sz w:val="24"/>
                <w:szCs w:val="24"/>
              </w:rPr>
              <w:t>IRS: collaboration highly encouraged</w:t>
            </w:r>
          </w:p>
        </w:tc>
      </w:tr>
      <w:tr w:rsidR="00302BF2" w:rsidRPr="00976449" w14:paraId="4EA95A03" w14:textId="77777777" w:rsidTr="00483CE9">
        <w:tc>
          <w:tcPr>
            <w:tcW w:w="2137" w:type="dxa"/>
          </w:tcPr>
          <w:p w14:paraId="2C056BCC" w14:textId="77777777" w:rsidR="00302BF2" w:rsidRPr="0059251D" w:rsidRDefault="00302BF2" w:rsidP="00483CE9">
            <w:pPr>
              <w:rPr>
                <w:rFonts w:cstheme="minorHAnsi"/>
                <w:sz w:val="24"/>
                <w:szCs w:val="24"/>
              </w:rPr>
            </w:pPr>
            <w:r w:rsidRPr="0059251D">
              <w:rPr>
                <w:rFonts w:cstheme="minorHAnsi"/>
                <w:sz w:val="24"/>
                <w:szCs w:val="24"/>
              </w:rPr>
              <w:t>Service Area</w:t>
            </w:r>
          </w:p>
        </w:tc>
        <w:tc>
          <w:tcPr>
            <w:tcW w:w="8123" w:type="dxa"/>
          </w:tcPr>
          <w:p w14:paraId="67053AB0" w14:textId="77777777" w:rsidR="00302BF2" w:rsidRPr="0059251D" w:rsidRDefault="00302BF2" w:rsidP="00483CE9">
            <w:pPr>
              <w:rPr>
                <w:rFonts w:cstheme="minorHAnsi"/>
                <w:sz w:val="24"/>
                <w:szCs w:val="24"/>
              </w:rPr>
            </w:pPr>
            <w:r w:rsidRPr="0059251D">
              <w:rPr>
                <w:rFonts w:cstheme="minorHAnsi"/>
                <w:sz w:val="24"/>
                <w:szCs w:val="24"/>
              </w:rPr>
              <w:t xml:space="preserve">This combined effort involves the entire state. This includes </w:t>
            </w:r>
            <w:hyperlink r:id="rId8" w:anchor="about" w:history="1">
              <w:r w:rsidRPr="0059251D">
                <w:rPr>
                  <w:rStyle w:val="Hyperlink"/>
                  <w:rFonts w:cstheme="minorHAnsi"/>
                  <w:sz w:val="24"/>
                  <w:szCs w:val="24"/>
                </w:rPr>
                <w:t>hospital service areas</w:t>
              </w:r>
            </w:hyperlink>
            <w:r w:rsidRPr="00A52669">
              <w:rPr>
                <w:rStyle w:val="Hyperlink"/>
                <w:rFonts w:cstheme="minorHAnsi"/>
                <w:color w:val="auto"/>
                <w:sz w:val="24"/>
                <w:szCs w:val="24"/>
                <w:u w:val="none"/>
              </w:rPr>
              <w:t>,</w:t>
            </w:r>
            <w:r w:rsidRPr="0059251D">
              <w:rPr>
                <w:rFonts w:cstheme="minorHAnsi"/>
                <w:sz w:val="24"/>
                <w:szCs w:val="24"/>
              </w:rPr>
              <w:t xml:space="preserve"> </w:t>
            </w:r>
            <w:hyperlink r:id="rId9" w:history="1">
              <w:r w:rsidRPr="0059251D">
                <w:rPr>
                  <w:rStyle w:val="Hyperlink"/>
                  <w:rFonts w:cstheme="minorHAnsi"/>
                  <w:sz w:val="24"/>
                  <w:szCs w:val="24"/>
                </w:rPr>
                <w:t>Public Health Districts</w:t>
              </w:r>
            </w:hyperlink>
            <w:r w:rsidRPr="00A52669">
              <w:rPr>
                <w:rStyle w:val="Hyperlink"/>
                <w:rFonts w:cstheme="minorHAnsi"/>
                <w:color w:val="auto"/>
                <w:sz w:val="24"/>
                <w:szCs w:val="24"/>
                <w:u w:val="none"/>
              </w:rPr>
              <w:t xml:space="preserve">, and the </w:t>
            </w:r>
            <w:hyperlink r:id="rId10" w:history="1">
              <w:r w:rsidRPr="0059251D">
                <w:rPr>
                  <w:rStyle w:val="Hyperlink"/>
                  <w:rFonts w:cstheme="minorHAnsi"/>
                  <w:sz w:val="24"/>
                  <w:szCs w:val="24"/>
                </w:rPr>
                <w:t>Community Action Partnership network</w:t>
              </w:r>
            </w:hyperlink>
            <w:r w:rsidRPr="00A52669">
              <w:rPr>
                <w:rStyle w:val="Hyperlink"/>
                <w:rFonts w:cstheme="minorHAnsi"/>
                <w:color w:val="auto"/>
                <w:sz w:val="24"/>
                <w:szCs w:val="24"/>
                <w:u w:val="none"/>
              </w:rPr>
              <w:t>.</w:t>
            </w:r>
          </w:p>
        </w:tc>
      </w:tr>
      <w:tr w:rsidR="00302BF2" w:rsidRPr="00976449" w14:paraId="69E1FE0E" w14:textId="77777777" w:rsidTr="00483CE9">
        <w:tc>
          <w:tcPr>
            <w:tcW w:w="2137" w:type="dxa"/>
          </w:tcPr>
          <w:p w14:paraId="51EF0A64" w14:textId="77777777" w:rsidR="00302BF2" w:rsidRPr="0059251D" w:rsidRDefault="00302BF2" w:rsidP="00483CE9">
            <w:pPr>
              <w:rPr>
                <w:rFonts w:cstheme="minorHAnsi"/>
                <w:sz w:val="24"/>
                <w:szCs w:val="24"/>
              </w:rPr>
            </w:pPr>
            <w:r w:rsidRPr="0059251D">
              <w:rPr>
                <w:rFonts w:cstheme="minorHAnsi"/>
                <w:sz w:val="24"/>
                <w:szCs w:val="24"/>
              </w:rPr>
              <w:t>Partners</w:t>
            </w:r>
          </w:p>
        </w:tc>
        <w:tc>
          <w:tcPr>
            <w:tcW w:w="8123" w:type="dxa"/>
          </w:tcPr>
          <w:p w14:paraId="5A6E8E58" w14:textId="77777777" w:rsidR="00302BF2" w:rsidRPr="0059251D" w:rsidRDefault="00302BF2" w:rsidP="00483CE9">
            <w:pPr>
              <w:rPr>
                <w:rFonts w:cstheme="minorHAnsi"/>
                <w:sz w:val="24"/>
                <w:szCs w:val="24"/>
              </w:rPr>
            </w:pPr>
            <w:r w:rsidRPr="0059251D">
              <w:rPr>
                <w:rFonts w:cstheme="minorHAnsi"/>
                <w:sz w:val="24"/>
                <w:szCs w:val="24"/>
              </w:rPr>
              <w:t>Must include input from:</w:t>
            </w:r>
          </w:p>
          <w:p w14:paraId="5E57B503" w14:textId="77777777" w:rsidR="00302BF2" w:rsidRPr="0059251D" w:rsidRDefault="00302BF2" w:rsidP="00302BF2">
            <w:pPr>
              <w:pStyle w:val="ListParagraph"/>
              <w:numPr>
                <w:ilvl w:val="0"/>
                <w:numId w:val="7"/>
              </w:numPr>
              <w:spacing w:after="0" w:line="240" w:lineRule="auto"/>
              <w:rPr>
                <w:rFonts w:asciiTheme="minorHAnsi" w:hAnsiTheme="minorHAnsi" w:cstheme="minorHAnsi"/>
                <w:sz w:val="24"/>
                <w:szCs w:val="24"/>
              </w:rPr>
            </w:pPr>
            <w:r w:rsidRPr="0059251D">
              <w:rPr>
                <w:rFonts w:asciiTheme="minorHAnsi" w:hAnsiTheme="minorHAnsi" w:cstheme="minorHAnsi"/>
                <w:sz w:val="24"/>
                <w:szCs w:val="24"/>
              </w:rPr>
              <w:t>Public Health professionals</w:t>
            </w:r>
          </w:p>
          <w:p w14:paraId="65C81545" w14:textId="77777777" w:rsidR="00302BF2" w:rsidRPr="0059251D" w:rsidRDefault="00302BF2" w:rsidP="00302BF2">
            <w:pPr>
              <w:pStyle w:val="ListParagraph"/>
              <w:numPr>
                <w:ilvl w:val="0"/>
                <w:numId w:val="7"/>
              </w:numPr>
              <w:spacing w:after="0" w:line="240" w:lineRule="auto"/>
              <w:rPr>
                <w:rFonts w:asciiTheme="minorHAnsi" w:hAnsiTheme="minorHAnsi" w:cstheme="minorHAnsi"/>
                <w:sz w:val="24"/>
                <w:szCs w:val="24"/>
              </w:rPr>
            </w:pPr>
            <w:r w:rsidRPr="0059251D">
              <w:rPr>
                <w:rFonts w:asciiTheme="minorHAnsi" w:hAnsiTheme="minorHAnsi" w:cstheme="minorHAnsi"/>
                <w:sz w:val="24"/>
                <w:szCs w:val="24"/>
              </w:rPr>
              <w:t xml:space="preserve">Government </w:t>
            </w:r>
          </w:p>
          <w:p w14:paraId="47E4E875" w14:textId="77777777" w:rsidR="00302BF2" w:rsidRPr="0059251D" w:rsidRDefault="00302BF2" w:rsidP="00302BF2">
            <w:pPr>
              <w:pStyle w:val="ListParagraph"/>
              <w:numPr>
                <w:ilvl w:val="0"/>
                <w:numId w:val="7"/>
              </w:numPr>
              <w:spacing w:after="0" w:line="240" w:lineRule="auto"/>
              <w:rPr>
                <w:rFonts w:asciiTheme="minorHAnsi" w:hAnsiTheme="minorHAnsi" w:cstheme="minorHAnsi"/>
                <w:sz w:val="24"/>
                <w:szCs w:val="24"/>
              </w:rPr>
            </w:pPr>
            <w:r w:rsidRPr="0059251D">
              <w:rPr>
                <w:rFonts w:asciiTheme="minorHAnsi" w:hAnsiTheme="minorHAnsi" w:cstheme="minorHAnsi"/>
                <w:sz w:val="24"/>
                <w:szCs w:val="24"/>
              </w:rPr>
              <w:t>Public Health department staff</w:t>
            </w:r>
          </w:p>
          <w:p w14:paraId="33B6BC07" w14:textId="77777777" w:rsidR="00302BF2" w:rsidRPr="0059251D" w:rsidRDefault="00302BF2" w:rsidP="00302BF2">
            <w:pPr>
              <w:pStyle w:val="ListParagraph"/>
              <w:numPr>
                <w:ilvl w:val="0"/>
                <w:numId w:val="7"/>
              </w:numPr>
              <w:spacing w:after="0" w:line="240" w:lineRule="auto"/>
              <w:rPr>
                <w:rFonts w:asciiTheme="minorHAnsi" w:hAnsiTheme="minorHAnsi" w:cstheme="minorHAnsi"/>
                <w:sz w:val="24"/>
                <w:szCs w:val="24"/>
              </w:rPr>
            </w:pPr>
            <w:r w:rsidRPr="0059251D">
              <w:rPr>
                <w:rFonts w:asciiTheme="minorHAnsi" w:hAnsiTheme="minorHAnsi" w:cstheme="minorHAnsi"/>
                <w:sz w:val="24"/>
                <w:szCs w:val="24"/>
              </w:rPr>
              <w:t>Medically underserved or organizations who serve them</w:t>
            </w:r>
          </w:p>
          <w:p w14:paraId="04582520" w14:textId="77777777" w:rsidR="00302BF2" w:rsidRPr="0059251D" w:rsidRDefault="00302BF2" w:rsidP="00302BF2">
            <w:pPr>
              <w:pStyle w:val="ListParagraph"/>
              <w:numPr>
                <w:ilvl w:val="0"/>
                <w:numId w:val="7"/>
              </w:numPr>
              <w:spacing w:after="0" w:line="240" w:lineRule="auto"/>
              <w:rPr>
                <w:rFonts w:asciiTheme="minorHAnsi" w:hAnsiTheme="minorHAnsi" w:cstheme="minorHAnsi"/>
                <w:sz w:val="24"/>
                <w:szCs w:val="24"/>
              </w:rPr>
            </w:pPr>
            <w:r w:rsidRPr="0059251D">
              <w:rPr>
                <w:rFonts w:asciiTheme="minorHAnsi" w:hAnsiTheme="minorHAnsi" w:cstheme="minorHAnsi"/>
                <w:sz w:val="24"/>
                <w:szCs w:val="24"/>
              </w:rPr>
              <w:t>Low income population and organizations who serve them</w:t>
            </w:r>
          </w:p>
          <w:p w14:paraId="4494E22A" w14:textId="77777777" w:rsidR="00302BF2" w:rsidRPr="0059251D" w:rsidRDefault="00302BF2" w:rsidP="00302BF2">
            <w:pPr>
              <w:pStyle w:val="ListParagraph"/>
              <w:numPr>
                <w:ilvl w:val="0"/>
                <w:numId w:val="7"/>
              </w:numPr>
              <w:spacing w:after="0" w:line="240" w:lineRule="auto"/>
              <w:rPr>
                <w:rFonts w:asciiTheme="minorHAnsi" w:hAnsiTheme="minorHAnsi" w:cstheme="minorHAnsi"/>
                <w:sz w:val="24"/>
                <w:szCs w:val="24"/>
              </w:rPr>
            </w:pPr>
            <w:r w:rsidRPr="0059251D">
              <w:rPr>
                <w:rFonts w:asciiTheme="minorHAnsi" w:hAnsiTheme="minorHAnsi" w:cstheme="minorHAnsi"/>
                <w:sz w:val="24"/>
                <w:szCs w:val="24"/>
              </w:rPr>
              <w:t>Minority populations or organizations who serve them</w:t>
            </w:r>
          </w:p>
          <w:p w14:paraId="1EB53F2D" w14:textId="77777777" w:rsidR="00302BF2" w:rsidRPr="0059251D" w:rsidRDefault="00302BF2" w:rsidP="00302BF2">
            <w:pPr>
              <w:pStyle w:val="ListParagraph"/>
              <w:numPr>
                <w:ilvl w:val="0"/>
                <w:numId w:val="7"/>
              </w:numPr>
              <w:spacing w:after="0" w:line="240" w:lineRule="auto"/>
              <w:rPr>
                <w:rFonts w:asciiTheme="minorHAnsi" w:hAnsiTheme="minorHAnsi" w:cstheme="minorHAnsi"/>
                <w:sz w:val="24"/>
                <w:szCs w:val="24"/>
              </w:rPr>
            </w:pPr>
            <w:r w:rsidRPr="0059251D">
              <w:rPr>
                <w:rFonts w:asciiTheme="minorHAnsi" w:hAnsiTheme="minorHAnsi" w:cstheme="minorHAnsi"/>
                <w:sz w:val="24"/>
                <w:szCs w:val="24"/>
              </w:rPr>
              <w:t>Faith based organizations</w:t>
            </w:r>
          </w:p>
          <w:p w14:paraId="2A4553A0" w14:textId="77777777" w:rsidR="00302BF2" w:rsidRPr="0059251D" w:rsidRDefault="00302BF2" w:rsidP="00302BF2">
            <w:pPr>
              <w:pStyle w:val="ListParagraph"/>
              <w:numPr>
                <w:ilvl w:val="0"/>
                <w:numId w:val="7"/>
              </w:numPr>
              <w:spacing w:after="0" w:line="240" w:lineRule="auto"/>
              <w:rPr>
                <w:rFonts w:asciiTheme="minorHAnsi" w:hAnsiTheme="minorHAnsi" w:cstheme="minorHAnsi"/>
                <w:sz w:val="24"/>
                <w:szCs w:val="24"/>
              </w:rPr>
            </w:pPr>
            <w:r w:rsidRPr="0059251D">
              <w:rPr>
                <w:rFonts w:asciiTheme="minorHAnsi" w:hAnsiTheme="minorHAnsi" w:cstheme="minorHAnsi"/>
                <w:sz w:val="24"/>
                <w:szCs w:val="24"/>
              </w:rPr>
              <w:t>Educational institutions</w:t>
            </w:r>
          </w:p>
          <w:p w14:paraId="40A5F665" w14:textId="77777777" w:rsidR="00302BF2" w:rsidRPr="0059251D" w:rsidRDefault="00302BF2" w:rsidP="00302BF2">
            <w:pPr>
              <w:pStyle w:val="ListParagraph"/>
              <w:numPr>
                <w:ilvl w:val="0"/>
                <w:numId w:val="7"/>
              </w:numPr>
              <w:spacing w:after="0" w:line="240" w:lineRule="auto"/>
              <w:rPr>
                <w:rFonts w:asciiTheme="minorHAnsi" w:hAnsiTheme="minorHAnsi" w:cstheme="minorHAnsi"/>
                <w:sz w:val="24"/>
                <w:szCs w:val="24"/>
              </w:rPr>
            </w:pPr>
            <w:r w:rsidRPr="0059251D">
              <w:rPr>
                <w:rFonts w:asciiTheme="minorHAnsi" w:hAnsiTheme="minorHAnsi" w:cstheme="minorHAnsi"/>
                <w:sz w:val="24"/>
                <w:szCs w:val="24"/>
              </w:rPr>
              <w:t>Community based organizations</w:t>
            </w:r>
          </w:p>
          <w:p w14:paraId="39EA4F4B" w14:textId="77777777" w:rsidR="00302BF2" w:rsidRPr="0059251D" w:rsidRDefault="00302BF2" w:rsidP="00302BF2">
            <w:pPr>
              <w:pStyle w:val="ListParagraph"/>
              <w:numPr>
                <w:ilvl w:val="0"/>
                <w:numId w:val="7"/>
              </w:numPr>
              <w:spacing w:after="0" w:line="240" w:lineRule="auto"/>
              <w:rPr>
                <w:rFonts w:asciiTheme="minorHAnsi" w:hAnsiTheme="minorHAnsi" w:cstheme="minorHAnsi"/>
                <w:sz w:val="24"/>
                <w:szCs w:val="24"/>
              </w:rPr>
            </w:pPr>
            <w:r w:rsidRPr="0059251D">
              <w:rPr>
                <w:rFonts w:asciiTheme="minorHAnsi" w:hAnsiTheme="minorHAnsi" w:cstheme="minorHAnsi"/>
                <w:sz w:val="24"/>
                <w:szCs w:val="24"/>
              </w:rPr>
              <w:t>Private sector</w:t>
            </w:r>
          </w:p>
          <w:p w14:paraId="6CF0B879" w14:textId="77777777" w:rsidR="00302BF2" w:rsidRPr="0059251D" w:rsidRDefault="00302BF2" w:rsidP="00302BF2">
            <w:pPr>
              <w:pStyle w:val="ListParagraph"/>
              <w:numPr>
                <w:ilvl w:val="0"/>
                <w:numId w:val="7"/>
              </w:numPr>
              <w:spacing w:after="0" w:line="240" w:lineRule="auto"/>
              <w:rPr>
                <w:rFonts w:asciiTheme="minorHAnsi" w:hAnsiTheme="minorHAnsi" w:cstheme="minorHAnsi"/>
                <w:sz w:val="24"/>
                <w:szCs w:val="24"/>
              </w:rPr>
            </w:pPr>
            <w:r w:rsidRPr="0059251D">
              <w:rPr>
                <w:rFonts w:asciiTheme="minorHAnsi" w:hAnsiTheme="minorHAnsi" w:cstheme="minorHAnsi"/>
                <w:sz w:val="24"/>
                <w:szCs w:val="24"/>
              </w:rPr>
              <w:lastRenderedPageBreak/>
              <w:t>Public sector</w:t>
            </w:r>
          </w:p>
        </w:tc>
      </w:tr>
      <w:tr w:rsidR="00302BF2" w:rsidRPr="00976449" w14:paraId="6E834136" w14:textId="77777777" w:rsidTr="00483CE9">
        <w:tc>
          <w:tcPr>
            <w:tcW w:w="2137" w:type="dxa"/>
          </w:tcPr>
          <w:p w14:paraId="1DDC41EB" w14:textId="77777777" w:rsidR="00302BF2" w:rsidRPr="0059251D" w:rsidRDefault="00302BF2" w:rsidP="00483CE9">
            <w:pPr>
              <w:rPr>
                <w:rFonts w:cstheme="minorHAnsi"/>
                <w:sz w:val="24"/>
                <w:szCs w:val="24"/>
              </w:rPr>
            </w:pPr>
            <w:r w:rsidRPr="0059251D">
              <w:rPr>
                <w:rFonts w:cstheme="minorHAnsi"/>
                <w:sz w:val="24"/>
                <w:szCs w:val="24"/>
              </w:rPr>
              <w:lastRenderedPageBreak/>
              <w:t xml:space="preserve">Requirements </w:t>
            </w:r>
          </w:p>
        </w:tc>
        <w:tc>
          <w:tcPr>
            <w:tcW w:w="8123" w:type="dxa"/>
          </w:tcPr>
          <w:p w14:paraId="25D99E41" w14:textId="77777777" w:rsidR="00302BF2" w:rsidRPr="0059251D" w:rsidRDefault="00302BF2" w:rsidP="00302BF2">
            <w:pPr>
              <w:pStyle w:val="ListParagraph"/>
              <w:numPr>
                <w:ilvl w:val="0"/>
                <w:numId w:val="8"/>
              </w:numPr>
              <w:spacing w:after="0" w:line="240" w:lineRule="auto"/>
              <w:rPr>
                <w:rFonts w:asciiTheme="minorHAnsi" w:hAnsiTheme="minorHAnsi" w:cstheme="minorHAnsi"/>
                <w:sz w:val="24"/>
                <w:szCs w:val="24"/>
              </w:rPr>
            </w:pPr>
            <w:r w:rsidRPr="0059251D">
              <w:rPr>
                <w:rFonts w:asciiTheme="minorHAnsi" w:hAnsiTheme="minorHAnsi" w:cstheme="minorHAnsi"/>
                <w:sz w:val="24"/>
                <w:szCs w:val="24"/>
              </w:rPr>
              <w:t xml:space="preserve">Assess and prioritize top health issues </w:t>
            </w:r>
          </w:p>
          <w:p w14:paraId="2898DAD6" w14:textId="77777777" w:rsidR="00302BF2" w:rsidRPr="0059251D" w:rsidRDefault="00302BF2" w:rsidP="00302BF2">
            <w:pPr>
              <w:pStyle w:val="ListParagraph"/>
              <w:numPr>
                <w:ilvl w:val="0"/>
                <w:numId w:val="8"/>
              </w:numPr>
              <w:spacing w:after="0" w:line="240" w:lineRule="auto"/>
              <w:rPr>
                <w:rFonts w:asciiTheme="minorHAnsi" w:hAnsiTheme="minorHAnsi" w:cstheme="minorHAnsi"/>
                <w:sz w:val="24"/>
                <w:szCs w:val="24"/>
              </w:rPr>
            </w:pPr>
            <w:r w:rsidRPr="0059251D">
              <w:rPr>
                <w:rFonts w:asciiTheme="minorHAnsi" w:hAnsiTheme="minorHAnsi" w:cstheme="minorHAnsi"/>
                <w:sz w:val="24"/>
                <w:szCs w:val="24"/>
              </w:rPr>
              <w:t xml:space="preserve">Compile potential community resources to address health priorities </w:t>
            </w:r>
          </w:p>
          <w:p w14:paraId="0B101891" w14:textId="77777777" w:rsidR="00302BF2" w:rsidRPr="0059251D" w:rsidRDefault="00302BF2" w:rsidP="00302BF2">
            <w:pPr>
              <w:pStyle w:val="ListParagraph"/>
              <w:numPr>
                <w:ilvl w:val="0"/>
                <w:numId w:val="8"/>
              </w:numPr>
              <w:spacing w:after="0" w:line="240" w:lineRule="auto"/>
              <w:rPr>
                <w:rFonts w:asciiTheme="minorHAnsi" w:hAnsiTheme="minorHAnsi" w:cstheme="minorHAnsi"/>
                <w:sz w:val="24"/>
                <w:szCs w:val="24"/>
              </w:rPr>
            </w:pPr>
            <w:r w:rsidRPr="0059251D">
              <w:rPr>
                <w:rFonts w:asciiTheme="minorHAnsi" w:hAnsiTheme="minorHAnsi" w:cstheme="minorHAnsi"/>
                <w:sz w:val="24"/>
                <w:szCs w:val="24"/>
              </w:rPr>
              <w:t>Lists gaps and or barriers to overcoming identified health priorities</w:t>
            </w:r>
          </w:p>
          <w:p w14:paraId="038B1778" w14:textId="77777777" w:rsidR="00302BF2" w:rsidRPr="0059251D" w:rsidRDefault="00302BF2" w:rsidP="00302BF2">
            <w:pPr>
              <w:pStyle w:val="ListParagraph"/>
              <w:numPr>
                <w:ilvl w:val="0"/>
                <w:numId w:val="8"/>
              </w:numPr>
              <w:spacing w:after="0" w:line="240" w:lineRule="auto"/>
              <w:rPr>
                <w:rFonts w:asciiTheme="minorHAnsi" w:hAnsiTheme="minorHAnsi" w:cstheme="minorHAnsi"/>
                <w:sz w:val="24"/>
                <w:szCs w:val="24"/>
              </w:rPr>
            </w:pPr>
            <w:r w:rsidRPr="0059251D">
              <w:rPr>
                <w:rFonts w:asciiTheme="minorHAnsi" w:hAnsiTheme="minorHAnsi" w:cstheme="minorHAnsi"/>
                <w:sz w:val="24"/>
                <w:szCs w:val="24"/>
              </w:rPr>
              <w:t>Describe the local challenges in the social determinants of health</w:t>
            </w:r>
          </w:p>
          <w:p w14:paraId="0A101131" w14:textId="77777777" w:rsidR="00302BF2" w:rsidRPr="0059251D" w:rsidRDefault="00302BF2" w:rsidP="00302BF2">
            <w:pPr>
              <w:pStyle w:val="ListParagraph"/>
              <w:numPr>
                <w:ilvl w:val="0"/>
                <w:numId w:val="8"/>
              </w:numPr>
              <w:spacing w:after="0" w:line="240" w:lineRule="auto"/>
              <w:rPr>
                <w:rFonts w:asciiTheme="minorHAnsi" w:hAnsiTheme="minorHAnsi" w:cstheme="minorHAnsi"/>
                <w:sz w:val="24"/>
                <w:szCs w:val="24"/>
              </w:rPr>
            </w:pPr>
            <w:r w:rsidRPr="0059251D">
              <w:rPr>
                <w:rFonts w:asciiTheme="minorHAnsi" w:hAnsiTheme="minorHAnsi" w:cstheme="minorHAnsi"/>
                <w:sz w:val="24"/>
                <w:szCs w:val="24"/>
              </w:rPr>
              <w:t>Describe the health surveillance system (PHAB)</w:t>
            </w:r>
          </w:p>
          <w:p w14:paraId="257039ED" w14:textId="77777777" w:rsidR="00302BF2" w:rsidRPr="0059251D" w:rsidRDefault="00302BF2" w:rsidP="00302BF2">
            <w:pPr>
              <w:pStyle w:val="ListParagraph"/>
              <w:numPr>
                <w:ilvl w:val="0"/>
                <w:numId w:val="8"/>
              </w:numPr>
              <w:spacing w:after="0" w:line="240" w:lineRule="auto"/>
              <w:rPr>
                <w:rFonts w:asciiTheme="minorHAnsi" w:hAnsiTheme="minorHAnsi" w:cstheme="minorHAnsi"/>
                <w:sz w:val="24"/>
                <w:szCs w:val="24"/>
              </w:rPr>
            </w:pPr>
            <w:r w:rsidRPr="0059251D">
              <w:rPr>
                <w:rFonts w:asciiTheme="minorHAnsi" w:hAnsiTheme="minorHAnsi" w:cstheme="minorHAnsi"/>
                <w:sz w:val="24"/>
                <w:szCs w:val="24"/>
              </w:rPr>
              <w:t>Include description and examples of how data is being used (PHAB)</w:t>
            </w:r>
          </w:p>
          <w:p w14:paraId="5D6B0A9E" w14:textId="77777777" w:rsidR="00302BF2" w:rsidRPr="0059251D" w:rsidRDefault="00302BF2" w:rsidP="00302BF2">
            <w:pPr>
              <w:pStyle w:val="ListParagraph"/>
              <w:numPr>
                <w:ilvl w:val="0"/>
                <w:numId w:val="8"/>
              </w:numPr>
              <w:spacing w:after="0" w:line="240" w:lineRule="auto"/>
              <w:rPr>
                <w:rFonts w:asciiTheme="minorHAnsi" w:hAnsiTheme="minorHAnsi" w:cstheme="minorHAnsi"/>
                <w:sz w:val="24"/>
                <w:szCs w:val="24"/>
              </w:rPr>
            </w:pPr>
            <w:r w:rsidRPr="0059251D">
              <w:rPr>
                <w:rFonts w:asciiTheme="minorHAnsi" w:hAnsiTheme="minorHAnsi" w:cstheme="minorHAnsi"/>
                <w:sz w:val="24"/>
                <w:szCs w:val="24"/>
              </w:rPr>
              <w:t>Collect comments of previously adopted health improvement plans</w:t>
            </w:r>
          </w:p>
        </w:tc>
      </w:tr>
      <w:tr w:rsidR="00302BF2" w:rsidRPr="00976449" w14:paraId="6FA5B26A" w14:textId="77777777" w:rsidTr="00483CE9">
        <w:tc>
          <w:tcPr>
            <w:tcW w:w="2137" w:type="dxa"/>
          </w:tcPr>
          <w:p w14:paraId="3C69B173" w14:textId="77777777" w:rsidR="00302BF2" w:rsidRPr="0059251D" w:rsidRDefault="00302BF2" w:rsidP="00483CE9">
            <w:pPr>
              <w:rPr>
                <w:rFonts w:cstheme="minorHAnsi"/>
                <w:sz w:val="24"/>
                <w:szCs w:val="24"/>
              </w:rPr>
            </w:pPr>
            <w:r w:rsidRPr="0059251D">
              <w:rPr>
                <w:rFonts w:cstheme="minorHAnsi"/>
                <w:sz w:val="24"/>
                <w:szCs w:val="24"/>
              </w:rPr>
              <w:t>Process</w:t>
            </w:r>
          </w:p>
        </w:tc>
        <w:tc>
          <w:tcPr>
            <w:tcW w:w="8123" w:type="dxa"/>
          </w:tcPr>
          <w:p w14:paraId="3DC953EE" w14:textId="77777777" w:rsidR="00302BF2" w:rsidRPr="0059251D" w:rsidRDefault="00302BF2" w:rsidP="00483CE9">
            <w:pPr>
              <w:rPr>
                <w:rFonts w:cstheme="minorHAnsi"/>
                <w:sz w:val="24"/>
                <w:szCs w:val="24"/>
              </w:rPr>
            </w:pPr>
            <w:r w:rsidRPr="0059251D">
              <w:rPr>
                <w:rFonts w:cstheme="minorHAnsi"/>
                <w:sz w:val="24"/>
                <w:szCs w:val="24"/>
              </w:rPr>
              <w:t xml:space="preserve">The assessment process and criteria used to identify health needs must be outlined. </w:t>
            </w:r>
          </w:p>
        </w:tc>
      </w:tr>
      <w:tr w:rsidR="00302BF2" w:rsidRPr="00976449" w14:paraId="401D3BAE" w14:textId="77777777" w:rsidTr="00483CE9">
        <w:tc>
          <w:tcPr>
            <w:tcW w:w="2137" w:type="dxa"/>
          </w:tcPr>
          <w:p w14:paraId="42BA8E5C" w14:textId="77777777" w:rsidR="00302BF2" w:rsidRPr="0059251D" w:rsidRDefault="00302BF2" w:rsidP="00483CE9">
            <w:pPr>
              <w:rPr>
                <w:rFonts w:cstheme="minorHAnsi"/>
                <w:sz w:val="24"/>
                <w:szCs w:val="24"/>
              </w:rPr>
            </w:pPr>
            <w:r w:rsidRPr="0059251D">
              <w:rPr>
                <w:rFonts w:cstheme="minorHAnsi"/>
                <w:sz w:val="24"/>
                <w:szCs w:val="24"/>
              </w:rPr>
              <w:t>Documentation</w:t>
            </w:r>
          </w:p>
        </w:tc>
        <w:tc>
          <w:tcPr>
            <w:tcW w:w="8123" w:type="dxa"/>
          </w:tcPr>
          <w:p w14:paraId="09F43106" w14:textId="2D4F7C12" w:rsidR="00302BF2" w:rsidRPr="0059251D" w:rsidRDefault="00302BF2" w:rsidP="00302BF2">
            <w:pPr>
              <w:pStyle w:val="ListParagraph"/>
              <w:numPr>
                <w:ilvl w:val="0"/>
                <w:numId w:val="9"/>
              </w:numPr>
              <w:spacing w:after="0" w:line="240" w:lineRule="auto"/>
              <w:rPr>
                <w:rFonts w:asciiTheme="minorHAnsi" w:hAnsiTheme="minorHAnsi" w:cstheme="minorHAnsi"/>
                <w:sz w:val="24"/>
                <w:szCs w:val="24"/>
              </w:rPr>
            </w:pPr>
            <w:r w:rsidRPr="0059251D">
              <w:rPr>
                <w:rFonts w:asciiTheme="minorHAnsi" w:hAnsiTheme="minorHAnsi" w:cstheme="minorHAnsi"/>
                <w:sz w:val="24"/>
                <w:szCs w:val="24"/>
              </w:rPr>
              <w:t xml:space="preserve">Meeting minutes, emails, website or other documentation used to collect data and information </w:t>
            </w:r>
          </w:p>
          <w:p w14:paraId="78095F3C" w14:textId="77777777" w:rsidR="00302BF2" w:rsidRPr="0059251D" w:rsidRDefault="00302BF2" w:rsidP="00302BF2">
            <w:pPr>
              <w:pStyle w:val="ListParagraph"/>
              <w:numPr>
                <w:ilvl w:val="0"/>
                <w:numId w:val="9"/>
              </w:numPr>
              <w:spacing w:after="0" w:line="240" w:lineRule="auto"/>
              <w:rPr>
                <w:rFonts w:asciiTheme="minorHAnsi" w:hAnsiTheme="minorHAnsi" w:cstheme="minorHAnsi"/>
                <w:sz w:val="24"/>
                <w:szCs w:val="24"/>
              </w:rPr>
            </w:pPr>
            <w:r w:rsidRPr="0059251D">
              <w:rPr>
                <w:rFonts w:asciiTheme="minorHAnsi" w:hAnsiTheme="minorHAnsi" w:cstheme="minorHAnsi"/>
                <w:sz w:val="24"/>
                <w:szCs w:val="24"/>
              </w:rPr>
              <w:t>Description of criteria used to identify health priorities and resources</w:t>
            </w:r>
          </w:p>
          <w:p w14:paraId="7678934D" w14:textId="77777777" w:rsidR="00302BF2" w:rsidRDefault="00302BF2" w:rsidP="00302BF2">
            <w:pPr>
              <w:pStyle w:val="ListParagraph"/>
              <w:numPr>
                <w:ilvl w:val="0"/>
                <w:numId w:val="9"/>
              </w:numPr>
              <w:spacing w:after="0" w:line="240" w:lineRule="auto"/>
              <w:rPr>
                <w:rFonts w:asciiTheme="minorHAnsi" w:hAnsiTheme="minorHAnsi" w:cstheme="minorHAnsi"/>
                <w:sz w:val="24"/>
                <w:szCs w:val="24"/>
              </w:rPr>
            </w:pPr>
            <w:r w:rsidRPr="0059251D">
              <w:rPr>
                <w:rFonts w:asciiTheme="minorHAnsi" w:hAnsiTheme="minorHAnsi" w:cstheme="minorHAnsi"/>
                <w:sz w:val="24"/>
                <w:szCs w:val="24"/>
              </w:rPr>
              <w:t>Description of which model or framework was used</w:t>
            </w:r>
          </w:p>
          <w:p w14:paraId="1A977982" w14:textId="6992518D" w:rsidR="006C1DD8" w:rsidRPr="0059251D" w:rsidRDefault="006C1DD8" w:rsidP="00302BF2">
            <w:pPr>
              <w:pStyle w:val="ListParagraph"/>
              <w:numPr>
                <w:ilvl w:val="0"/>
                <w:numId w:val="9"/>
              </w:numPr>
              <w:spacing w:after="0" w:line="240" w:lineRule="auto"/>
              <w:rPr>
                <w:rFonts w:asciiTheme="minorHAnsi" w:hAnsiTheme="minorHAnsi" w:cstheme="minorHAnsi"/>
                <w:sz w:val="24"/>
                <w:szCs w:val="24"/>
              </w:rPr>
            </w:pPr>
            <w:r>
              <w:rPr>
                <w:rFonts w:asciiTheme="minorHAnsi" w:hAnsiTheme="minorHAnsi" w:cstheme="minorHAnsi"/>
                <w:sz w:val="24"/>
                <w:szCs w:val="24"/>
              </w:rPr>
              <w:t>List of organizations representing board interest of the community who were consulted during the engagement process</w:t>
            </w:r>
          </w:p>
        </w:tc>
      </w:tr>
      <w:tr w:rsidR="00302BF2" w:rsidRPr="00976449" w14:paraId="7221F63F" w14:textId="77777777" w:rsidTr="00483CE9">
        <w:tc>
          <w:tcPr>
            <w:tcW w:w="2137" w:type="dxa"/>
          </w:tcPr>
          <w:p w14:paraId="3C8758AE" w14:textId="77777777" w:rsidR="00302BF2" w:rsidRPr="0059251D" w:rsidRDefault="00302BF2" w:rsidP="00483CE9">
            <w:pPr>
              <w:rPr>
                <w:rFonts w:cstheme="minorHAnsi"/>
                <w:sz w:val="24"/>
                <w:szCs w:val="24"/>
              </w:rPr>
            </w:pPr>
            <w:r w:rsidRPr="0059251D">
              <w:rPr>
                <w:rFonts w:cstheme="minorHAnsi"/>
                <w:sz w:val="24"/>
                <w:szCs w:val="24"/>
              </w:rPr>
              <w:t>Data</w:t>
            </w:r>
          </w:p>
        </w:tc>
        <w:tc>
          <w:tcPr>
            <w:tcW w:w="8123" w:type="dxa"/>
          </w:tcPr>
          <w:p w14:paraId="2F61D637" w14:textId="5D577CF4" w:rsidR="00302BF2" w:rsidRPr="0059251D" w:rsidRDefault="00302BF2" w:rsidP="00302BF2">
            <w:pPr>
              <w:pStyle w:val="ListParagraph"/>
              <w:numPr>
                <w:ilvl w:val="0"/>
                <w:numId w:val="10"/>
              </w:numPr>
              <w:spacing w:after="0" w:line="240" w:lineRule="auto"/>
              <w:rPr>
                <w:rFonts w:asciiTheme="minorHAnsi" w:hAnsiTheme="minorHAnsi" w:cstheme="minorHAnsi"/>
                <w:sz w:val="24"/>
                <w:szCs w:val="24"/>
              </w:rPr>
            </w:pPr>
            <w:r w:rsidRPr="0059251D">
              <w:rPr>
                <w:rFonts w:asciiTheme="minorHAnsi" w:hAnsiTheme="minorHAnsi" w:cstheme="minorHAnsi"/>
                <w:sz w:val="24"/>
                <w:szCs w:val="24"/>
              </w:rPr>
              <w:t xml:space="preserve">Describe process of identifying data sources, methodology and analysis </w:t>
            </w:r>
          </w:p>
          <w:p w14:paraId="5763CF00" w14:textId="77777777" w:rsidR="00302BF2" w:rsidRPr="0059251D" w:rsidRDefault="00302BF2" w:rsidP="00302BF2">
            <w:pPr>
              <w:pStyle w:val="ListParagraph"/>
              <w:numPr>
                <w:ilvl w:val="0"/>
                <w:numId w:val="10"/>
              </w:numPr>
              <w:spacing w:after="0" w:line="240" w:lineRule="auto"/>
              <w:rPr>
                <w:rFonts w:asciiTheme="minorHAnsi" w:hAnsiTheme="minorHAnsi" w:cstheme="minorHAnsi"/>
                <w:sz w:val="24"/>
                <w:szCs w:val="24"/>
              </w:rPr>
            </w:pPr>
            <w:r w:rsidRPr="0059251D">
              <w:rPr>
                <w:rFonts w:asciiTheme="minorHAnsi" w:hAnsiTheme="minorHAnsi" w:cstheme="minorHAnsi"/>
                <w:sz w:val="24"/>
                <w:szCs w:val="24"/>
              </w:rPr>
              <w:t>Must include ‘context for the population’ such as census, employment, income, education, voter registration, transportation, parks, housing stock, home values, etc.</w:t>
            </w:r>
          </w:p>
          <w:p w14:paraId="2B0916BB" w14:textId="0061823F" w:rsidR="00302BF2" w:rsidRPr="0059251D" w:rsidRDefault="00302BF2" w:rsidP="00302BF2">
            <w:pPr>
              <w:pStyle w:val="ListParagraph"/>
              <w:numPr>
                <w:ilvl w:val="0"/>
                <w:numId w:val="10"/>
              </w:numPr>
              <w:spacing w:after="0" w:line="240" w:lineRule="auto"/>
              <w:rPr>
                <w:rFonts w:asciiTheme="minorHAnsi" w:hAnsiTheme="minorHAnsi" w:cstheme="minorHAnsi"/>
                <w:sz w:val="24"/>
                <w:szCs w:val="24"/>
              </w:rPr>
            </w:pPr>
            <w:r w:rsidRPr="0059251D">
              <w:rPr>
                <w:rFonts w:asciiTheme="minorHAnsi" w:hAnsiTheme="minorHAnsi" w:cstheme="minorHAnsi"/>
                <w:sz w:val="24"/>
                <w:szCs w:val="24"/>
              </w:rPr>
              <w:t>Must include primary data collection through either surveys, focus groups, interviews, or talking circles, for example</w:t>
            </w:r>
          </w:p>
          <w:p w14:paraId="16B9D4B6" w14:textId="77777777" w:rsidR="00302BF2" w:rsidRPr="0059251D" w:rsidRDefault="00302BF2" w:rsidP="00302BF2">
            <w:pPr>
              <w:pStyle w:val="ListParagraph"/>
              <w:numPr>
                <w:ilvl w:val="0"/>
                <w:numId w:val="10"/>
              </w:numPr>
              <w:spacing w:after="0" w:line="240" w:lineRule="auto"/>
              <w:rPr>
                <w:rFonts w:asciiTheme="minorHAnsi" w:hAnsiTheme="minorHAnsi" w:cstheme="minorHAnsi"/>
                <w:sz w:val="24"/>
                <w:szCs w:val="24"/>
              </w:rPr>
            </w:pPr>
            <w:r w:rsidRPr="0059251D">
              <w:rPr>
                <w:rFonts w:asciiTheme="minorHAnsi" w:hAnsiTheme="minorHAnsi" w:cstheme="minorHAnsi"/>
                <w:sz w:val="24"/>
                <w:szCs w:val="24"/>
              </w:rPr>
              <w:t>Must include agency data and customer satisfaction data (CSBG)</w:t>
            </w:r>
          </w:p>
        </w:tc>
      </w:tr>
      <w:tr w:rsidR="00302BF2" w:rsidRPr="00976449" w14:paraId="3B39CC44" w14:textId="77777777" w:rsidTr="00483CE9">
        <w:tc>
          <w:tcPr>
            <w:tcW w:w="2137" w:type="dxa"/>
          </w:tcPr>
          <w:p w14:paraId="1BF0CE91" w14:textId="77777777" w:rsidR="00302BF2" w:rsidRPr="0059251D" w:rsidRDefault="00302BF2" w:rsidP="00483CE9">
            <w:pPr>
              <w:rPr>
                <w:rFonts w:cstheme="minorHAnsi"/>
                <w:sz w:val="24"/>
                <w:szCs w:val="24"/>
              </w:rPr>
            </w:pPr>
            <w:r w:rsidRPr="0059251D">
              <w:rPr>
                <w:rFonts w:cstheme="minorHAnsi"/>
                <w:sz w:val="24"/>
                <w:szCs w:val="24"/>
              </w:rPr>
              <w:t>Final Product</w:t>
            </w:r>
          </w:p>
        </w:tc>
        <w:tc>
          <w:tcPr>
            <w:tcW w:w="8123" w:type="dxa"/>
          </w:tcPr>
          <w:p w14:paraId="003157F0" w14:textId="67E2FE96" w:rsidR="00302BF2" w:rsidRPr="0059251D" w:rsidRDefault="00302BF2" w:rsidP="00302BF2">
            <w:pPr>
              <w:pStyle w:val="ListParagraph"/>
              <w:numPr>
                <w:ilvl w:val="0"/>
                <w:numId w:val="10"/>
              </w:numPr>
              <w:spacing w:after="0" w:line="240" w:lineRule="auto"/>
              <w:rPr>
                <w:rFonts w:asciiTheme="minorHAnsi" w:hAnsiTheme="minorHAnsi" w:cstheme="minorHAnsi"/>
                <w:sz w:val="24"/>
                <w:szCs w:val="24"/>
              </w:rPr>
            </w:pPr>
            <w:r w:rsidRPr="0059251D">
              <w:rPr>
                <w:rFonts w:asciiTheme="minorHAnsi" w:hAnsiTheme="minorHAnsi" w:cstheme="minorHAnsi"/>
                <w:sz w:val="24"/>
                <w:szCs w:val="24"/>
              </w:rPr>
              <w:t xml:space="preserve">For </w:t>
            </w:r>
            <w:r w:rsidR="004C2EB8">
              <w:rPr>
                <w:rFonts w:asciiTheme="minorHAnsi" w:hAnsiTheme="minorHAnsi" w:cstheme="minorHAnsi"/>
                <w:sz w:val="24"/>
                <w:szCs w:val="24"/>
              </w:rPr>
              <w:t>ACA/</w:t>
            </w:r>
            <w:r w:rsidRPr="0059251D">
              <w:rPr>
                <w:rFonts w:asciiTheme="minorHAnsi" w:hAnsiTheme="minorHAnsi" w:cstheme="minorHAnsi"/>
                <w:sz w:val="24"/>
                <w:szCs w:val="24"/>
              </w:rPr>
              <w:t xml:space="preserve">IRS: written report adopted by a hospital board </w:t>
            </w:r>
          </w:p>
          <w:p w14:paraId="00073BB4" w14:textId="77777777" w:rsidR="00302BF2" w:rsidRPr="0059251D" w:rsidRDefault="00302BF2" w:rsidP="00302BF2">
            <w:pPr>
              <w:pStyle w:val="ListParagraph"/>
              <w:numPr>
                <w:ilvl w:val="0"/>
                <w:numId w:val="10"/>
              </w:numPr>
              <w:spacing w:after="0" w:line="240" w:lineRule="auto"/>
              <w:rPr>
                <w:rFonts w:asciiTheme="minorHAnsi" w:hAnsiTheme="minorHAnsi" w:cstheme="minorHAnsi"/>
                <w:sz w:val="24"/>
                <w:szCs w:val="24"/>
              </w:rPr>
            </w:pPr>
            <w:r w:rsidRPr="0059251D">
              <w:rPr>
                <w:rFonts w:asciiTheme="minorHAnsi" w:hAnsiTheme="minorHAnsi" w:cstheme="minorHAnsi"/>
                <w:sz w:val="24"/>
                <w:szCs w:val="24"/>
              </w:rPr>
              <w:t>For PHAB: Description of how results are to be shared and used; ongoing monitoring and updating of data</w:t>
            </w:r>
          </w:p>
          <w:p w14:paraId="308A0DA2" w14:textId="77777777" w:rsidR="00302BF2" w:rsidRPr="0059251D" w:rsidRDefault="00302BF2" w:rsidP="00302BF2">
            <w:pPr>
              <w:pStyle w:val="ListParagraph"/>
              <w:numPr>
                <w:ilvl w:val="0"/>
                <w:numId w:val="10"/>
              </w:numPr>
              <w:spacing w:after="0" w:line="240" w:lineRule="auto"/>
              <w:rPr>
                <w:rFonts w:asciiTheme="minorHAnsi" w:hAnsiTheme="minorHAnsi" w:cstheme="minorHAnsi"/>
                <w:sz w:val="24"/>
                <w:szCs w:val="24"/>
              </w:rPr>
            </w:pPr>
            <w:r w:rsidRPr="0059251D">
              <w:rPr>
                <w:rFonts w:asciiTheme="minorHAnsi" w:hAnsiTheme="minorHAnsi" w:cstheme="minorHAnsi"/>
                <w:sz w:val="24"/>
                <w:szCs w:val="24"/>
              </w:rPr>
              <w:t>For CSBG: written report approved by the Board of Directors</w:t>
            </w:r>
          </w:p>
        </w:tc>
      </w:tr>
      <w:tr w:rsidR="00302BF2" w:rsidRPr="00976449" w14:paraId="7D21F878" w14:textId="77777777" w:rsidTr="00483CE9">
        <w:tc>
          <w:tcPr>
            <w:tcW w:w="2137" w:type="dxa"/>
          </w:tcPr>
          <w:p w14:paraId="335E2AAA" w14:textId="77777777" w:rsidR="00302BF2" w:rsidRPr="0059251D" w:rsidRDefault="00302BF2" w:rsidP="00483CE9">
            <w:pPr>
              <w:rPr>
                <w:rFonts w:cstheme="minorHAnsi"/>
                <w:sz w:val="24"/>
                <w:szCs w:val="24"/>
              </w:rPr>
            </w:pPr>
            <w:r w:rsidRPr="0059251D">
              <w:rPr>
                <w:rFonts w:cstheme="minorHAnsi"/>
                <w:sz w:val="24"/>
                <w:szCs w:val="24"/>
              </w:rPr>
              <w:t>Follow-up</w:t>
            </w:r>
          </w:p>
        </w:tc>
        <w:tc>
          <w:tcPr>
            <w:tcW w:w="8123" w:type="dxa"/>
          </w:tcPr>
          <w:p w14:paraId="3E978D0E" w14:textId="77777777" w:rsidR="00302BF2" w:rsidRPr="0059251D" w:rsidRDefault="00302BF2" w:rsidP="00302BF2">
            <w:pPr>
              <w:pStyle w:val="ListParagraph"/>
              <w:numPr>
                <w:ilvl w:val="0"/>
                <w:numId w:val="10"/>
              </w:numPr>
              <w:spacing w:after="0" w:line="240" w:lineRule="auto"/>
              <w:rPr>
                <w:rFonts w:asciiTheme="minorHAnsi" w:hAnsiTheme="minorHAnsi" w:cstheme="minorHAnsi"/>
                <w:sz w:val="24"/>
                <w:szCs w:val="24"/>
              </w:rPr>
            </w:pPr>
            <w:r w:rsidRPr="0059251D">
              <w:rPr>
                <w:rFonts w:asciiTheme="minorHAnsi" w:hAnsiTheme="minorHAnsi" w:cstheme="minorHAnsi"/>
                <w:sz w:val="24"/>
                <w:szCs w:val="24"/>
              </w:rPr>
              <w:t>Hospitals use final reports to develop Community Health Improvement Plans</w:t>
            </w:r>
          </w:p>
          <w:p w14:paraId="570B2EFF" w14:textId="77777777" w:rsidR="00302BF2" w:rsidRPr="0059251D" w:rsidRDefault="00302BF2" w:rsidP="00302BF2">
            <w:pPr>
              <w:pStyle w:val="ListParagraph"/>
              <w:numPr>
                <w:ilvl w:val="0"/>
                <w:numId w:val="10"/>
              </w:numPr>
              <w:spacing w:after="0" w:line="240" w:lineRule="auto"/>
              <w:rPr>
                <w:rFonts w:asciiTheme="minorHAnsi" w:hAnsiTheme="minorHAnsi" w:cstheme="minorHAnsi"/>
                <w:sz w:val="24"/>
                <w:szCs w:val="24"/>
              </w:rPr>
            </w:pPr>
            <w:r w:rsidRPr="0059251D">
              <w:rPr>
                <w:rFonts w:asciiTheme="minorHAnsi" w:hAnsiTheme="minorHAnsi" w:cstheme="minorHAnsi"/>
                <w:sz w:val="24"/>
                <w:szCs w:val="24"/>
              </w:rPr>
              <w:t>The State of Maine and other health departments use final reports to develop the State Health Improvement Plan.</w:t>
            </w:r>
          </w:p>
          <w:p w14:paraId="6316CF77" w14:textId="77777777" w:rsidR="00302BF2" w:rsidRPr="0059251D" w:rsidRDefault="00302BF2" w:rsidP="00302BF2">
            <w:pPr>
              <w:pStyle w:val="ListParagraph"/>
              <w:numPr>
                <w:ilvl w:val="0"/>
                <w:numId w:val="10"/>
              </w:numPr>
              <w:spacing w:after="0" w:line="240" w:lineRule="auto"/>
              <w:rPr>
                <w:rFonts w:asciiTheme="minorHAnsi" w:hAnsiTheme="minorHAnsi" w:cstheme="minorHAnsi"/>
                <w:sz w:val="24"/>
                <w:szCs w:val="24"/>
              </w:rPr>
            </w:pPr>
            <w:r w:rsidRPr="0059251D">
              <w:rPr>
                <w:rFonts w:asciiTheme="minorHAnsi" w:hAnsiTheme="minorHAnsi" w:cstheme="minorHAnsi"/>
                <w:sz w:val="24"/>
                <w:szCs w:val="24"/>
              </w:rPr>
              <w:t>Community Action Partnerships use the final report to develop their strategic plans.</w:t>
            </w:r>
          </w:p>
        </w:tc>
      </w:tr>
    </w:tbl>
    <w:p w14:paraId="254D0B94" w14:textId="77777777" w:rsidR="00302BF2" w:rsidRDefault="00302BF2" w:rsidP="00302BF2">
      <w:pPr>
        <w:rPr>
          <w:sz w:val="24"/>
          <w:szCs w:val="24"/>
        </w:rPr>
      </w:pPr>
    </w:p>
    <w:p w14:paraId="19FE416C" w14:textId="021DC670" w:rsidR="00302BF2" w:rsidRDefault="00302BF2" w:rsidP="00302BF2">
      <w:pPr>
        <w:pStyle w:val="Heading2"/>
      </w:pPr>
      <w:bookmarkStart w:id="2" w:name="_Toc164662842"/>
      <w:r>
        <w:t>Governance Structure</w:t>
      </w:r>
      <w:bookmarkEnd w:id="2"/>
    </w:p>
    <w:p w14:paraId="478CE06E" w14:textId="77777777" w:rsidR="00302BF2" w:rsidRDefault="00302BF2" w:rsidP="00302BF2"/>
    <w:p w14:paraId="214D2A0A" w14:textId="6B9BCC61" w:rsidR="00302BF2" w:rsidRDefault="00302BF2" w:rsidP="00302BF2">
      <w:pPr>
        <w:rPr>
          <w:sz w:val="24"/>
          <w:szCs w:val="24"/>
        </w:rPr>
      </w:pPr>
      <w:r>
        <w:rPr>
          <w:sz w:val="24"/>
          <w:szCs w:val="24"/>
        </w:rPr>
        <w:t>The Maine Shared Community Health Needs Assessment is overseen by a Steering Committee comprised of one representative from each of the signatory partners. They provide guidance, oversight, and ultimate approval of the project. A Program Manager reports to the Steering Committee and oversees the work of the Metrics Committee, Community Engagement Committee, and any ad hoc committees.</w:t>
      </w:r>
    </w:p>
    <w:p w14:paraId="12E9D7EF" w14:textId="69CE7F49" w:rsidR="00302BF2" w:rsidRDefault="00302BF2" w:rsidP="00302BF2">
      <w:pPr>
        <w:rPr>
          <w:sz w:val="24"/>
          <w:szCs w:val="24"/>
        </w:rPr>
      </w:pPr>
      <w:r>
        <w:rPr>
          <w:sz w:val="24"/>
          <w:szCs w:val="24"/>
        </w:rPr>
        <w:lastRenderedPageBreak/>
        <w:t>The Metrics Committee:</w:t>
      </w:r>
    </w:p>
    <w:p w14:paraId="7C9136DF" w14:textId="1054CB58" w:rsidR="00302BF2" w:rsidRPr="00D03A5A" w:rsidRDefault="00302BF2" w:rsidP="00302BF2">
      <w:pPr>
        <w:pStyle w:val="ListParagraph"/>
        <w:numPr>
          <w:ilvl w:val="0"/>
          <w:numId w:val="1"/>
        </w:numPr>
        <w:spacing w:after="0" w:line="240" w:lineRule="auto"/>
        <w:rPr>
          <w:rFonts w:ascii="Calibri" w:hAnsi="Calibri" w:cs="Calibri"/>
          <w:sz w:val="24"/>
          <w:szCs w:val="24"/>
        </w:rPr>
      </w:pPr>
      <w:r w:rsidRPr="00D03A5A">
        <w:rPr>
          <w:rFonts w:ascii="Calibri" w:hAnsi="Calibri" w:cs="Calibri"/>
          <w:sz w:val="24"/>
          <w:szCs w:val="24"/>
        </w:rPr>
        <w:t>Creates a common set of population/community health indicators</w:t>
      </w:r>
      <w:r>
        <w:rPr>
          <w:rFonts w:ascii="Calibri" w:hAnsi="Calibri" w:cs="Calibri"/>
          <w:sz w:val="24"/>
          <w:szCs w:val="24"/>
        </w:rPr>
        <w:t>;</w:t>
      </w:r>
    </w:p>
    <w:p w14:paraId="69F2F3A2" w14:textId="2009A811" w:rsidR="00302BF2" w:rsidRPr="00D03A5A" w:rsidRDefault="00302BF2" w:rsidP="00302BF2">
      <w:pPr>
        <w:pStyle w:val="ListParagraph"/>
        <w:numPr>
          <w:ilvl w:val="0"/>
          <w:numId w:val="1"/>
        </w:numPr>
        <w:spacing w:after="0" w:line="240" w:lineRule="auto"/>
        <w:rPr>
          <w:rFonts w:ascii="Calibri" w:hAnsi="Calibri" w:cs="Calibri"/>
          <w:sz w:val="24"/>
          <w:szCs w:val="24"/>
        </w:rPr>
      </w:pPr>
      <w:r w:rsidRPr="00D03A5A">
        <w:rPr>
          <w:rFonts w:ascii="Calibri" w:hAnsi="Calibri" w:cs="Calibri"/>
          <w:sz w:val="24"/>
          <w:szCs w:val="24"/>
        </w:rPr>
        <w:t>Produces a preliminary data analysis plan</w:t>
      </w:r>
      <w:r>
        <w:rPr>
          <w:rFonts w:ascii="Calibri" w:hAnsi="Calibri" w:cs="Calibri"/>
          <w:sz w:val="24"/>
          <w:szCs w:val="24"/>
        </w:rPr>
        <w:t>;</w:t>
      </w:r>
    </w:p>
    <w:p w14:paraId="287979FA" w14:textId="3F141DF1" w:rsidR="00302BF2" w:rsidRPr="00D03A5A" w:rsidRDefault="00302BF2" w:rsidP="00302BF2">
      <w:pPr>
        <w:pStyle w:val="ListParagraph"/>
        <w:numPr>
          <w:ilvl w:val="0"/>
          <w:numId w:val="1"/>
        </w:numPr>
        <w:spacing w:after="0" w:line="240" w:lineRule="auto"/>
        <w:rPr>
          <w:rFonts w:ascii="Calibri" w:hAnsi="Calibri" w:cs="Calibri"/>
          <w:sz w:val="24"/>
          <w:szCs w:val="24"/>
        </w:rPr>
      </w:pPr>
      <w:r w:rsidRPr="00D03A5A">
        <w:rPr>
          <w:rFonts w:ascii="Calibri" w:hAnsi="Calibri" w:cs="Calibri"/>
          <w:sz w:val="24"/>
          <w:szCs w:val="24"/>
        </w:rPr>
        <w:t>Identifies processes for regularly reviewing indicators to stay abreast of research</w:t>
      </w:r>
      <w:r>
        <w:rPr>
          <w:rFonts w:ascii="Calibri" w:hAnsi="Calibri" w:cs="Calibri"/>
          <w:sz w:val="24"/>
          <w:szCs w:val="24"/>
        </w:rPr>
        <w:t>; and</w:t>
      </w:r>
    </w:p>
    <w:p w14:paraId="6B3F75A5" w14:textId="3097F709" w:rsidR="00302BF2" w:rsidRDefault="00302BF2" w:rsidP="00302BF2">
      <w:pPr>
        <w:pStyle w:val="ListParagraph"/>
        <w:numPr>
          <w:ilvl w:val="0"/>
          <w:numId w:val="1"/>
        </w:numPr>
        <w:spacing w:after="0" w:line="240" w:lineRule="auto"/>
        <w:rPr>
          <w:rFonts w:ascii="Calibri" w:hAnsi="Calibri" w:cs="Calibri"/>
          <w:sz w:val="24"/>
          <w:szCs w:val="24"/>
        </w:rPr>
      </w:pPr>
      <w:r w:rsidRPr="00D03A5A">
        <w:rPr>
          <w:rFonts w:ascii="Calibri" w:hAnsi="Calibri" w:cs="Calibri"/>
          <w:sz w:val="24"/>
          <w:szCs w:val="24"/>
        </w:rPr>
        <w:t xml:space="preserve">Makes recommendations for annual data-related activities and projected costs associated with recommendations. </w:t>
      </w:r>
    </w:p>
    <w:p w14:paraId="0F097B56" w14:textId="77777777" w:rsidR="00302BF2" w:rsidRPr="00302BF2" w:rsidRDefault="00302BF2" w:rsidP="00302BF2">
      <w:pPr>
        <w:pStyle w:val="ListParagraph"/>
        <w:spacing w:after="0" w:line="240" w:lineRule="auto"/>
        <w:rPr>
          <w:rFonts w:ascii="Calibri" w:hAnsi="Calibri" w:cs="Calibri"/>
          <w:sz w:val="24"/>
          <w:szCs w:val="24"/>
        </w:rPr>
      </w:pPr>
    </w:p>
    <w:p w14:paraId="47B8B961" w14:textId="79007871" w:rsidR="00302BF2" w:rsidRDefault="00302BF2" w:rsidP="00302BF2">
      <w:pPr>
        <w:rPr>
          <w:sz w:val="24"/>
          <w:szCs w:val="24"/>
        </w:rPr>
      </w:pPr>
      <w:r>
        <w:rPr>
          <w:sz w:val="24"/>
          <w:szCs w:val="24"/>
        </w:rPr>
        <w:t>The Community Engagement Committee:</w:t>
      </w:r>
    </w:p>
    <w:p w14:paraId="0D5EE276" w14:textId="50ECE471" w:rsidR="00302BF2" w:rsidRDefault="00302BF2" w:rsidP="00302BF2">
      <w:pPr>
        <w:pStyle w:val="ListBullet"/>
        <w:numPr>
          <w:ilvl w:val="0"/>
          <w:numId w:val="3"/>
        </w:numPr>
        <w:spacing w:after="0" w:line="240" w:lineRule="auto"/>
        <w:contextualSpacing/>
        <w:rPr>
          <w:rFonts w:ascii="Calibri" w:hAnsi="Calibri" w:cs="Calibri"/>
          <w:color w:val="auto"/>
          <w:sz w:val="24"/>
          <w:szCs w:val="24"/>
        </w:rPr>
      </w:pPr>
      <w:r>
        <w:rPr>
          <w:rFonts w:ascii="Calibri" w:hAnsi="Calibri" w:cs="Calibri"/>
          <w:color w:val="auto"/>
          <w:sz w:val="24"/>
          <w:szCs w:val="24"/>
        </w:rPr>
        <w:t>Develops a framework for an equitable, inclusive and robust community engagement;</w:t>
      </w:r>
    </w:p>
    <w:p w14:paraId="60FACB44" w14:textId="28A8604D" w:rsidR="00302BF2" w:rsidRDefault="00302BF2" w:rsidP="00302BF2">
      <w:pPr>
        <w:pStyle w:val="ListBullet"/>
        <w:numPr>
          <w:ilvl w:val="0"/>
          <w:numId w:val="3"/>
        </w:numPr>
        <w:spacing w:after="0" w:line="240" w:lineRule="auto"/>
        <w:contextualSpacing/>
        <w:rPr>
          <w:rFonts w:ascii="Calibri" w:hAnsi="Calibri" w:cs="Calibri"/>
          <w:color w:val="auto"/>
          <w:sz w:val="24"/>
          <w:szCs w:val="24"/>
        </w:rPr>
      </w:pPr>
      <w:r>
        <w:rPr>
          <w:rFonts w:ascii="Calibri" w:hAnsi="Calibri" w:cs="Calibri"/>
          <w:color w:val="auto"/>
          <w:sz w:val="24"/>
          <w:szCs w:val="24"/>
        </w:rPr>
        <w:t>Provides recommendations for geographic and demographic communities with which to engage; and</w:t>
      </w:r>
    </w:p>
    <w:p w14:paraId="10FA3D05" w14:textId="18E254C4" w:rsidR="00302BF2" w:rsidRPr="00CB1454" w:rsidRDefault="00302BF2" w:rsidP="00302BF2">
      <w:pPr>
        <w:pStyle w:val="ListBullet"/>
        <w:numPr>
          <w:ilvl w:val="0"/>
          <w:numId w:val="3"/>
        </w:numPr>
        <w:spacing w:after="0" w:line="240" w:lineRule="auto"/>
        <w:contextualSpacing/>
        <w:rPr>
          <w:rFonts w:ascii="Calibri" w:hAnsi="Calibri" w:cs="Calibri"/>
          <w:color w:val="auto"/>
          <w:sz w:val="24"/>
          <w:szCs w:val="24"/>
        </w:rPr>
      </w:pPr>
      <w:r w:rsidRPr="00A52669">
        <w:rPr>
          <w:rFonts w:ascii="Calibri" w:hAnsi="Calibri" w:cs="Calibri"/>
          <w:color w:val="auto"/>
          <w:sz w:val="24"/>
          <w:szCs w:val="24"/>
        </w:rPr>
        <w:t>Builds relationships with communities identified for engagement.</w:t>
      </w:r>
    </w:p>
    <w:p w14:paraId="0757716D" w14:textId="77777777" w:rsidR="00302BF2" w:rsidRDefault="00302BF2" w:rsidP="00302BF2">
      <w:pPr>
        <w:pStyle w:val="ListBullet"/>
        <w:numPr>
          <w:ilvl w:val="0"/>
          <w:numId w:val="0"/>
        </w:numPr>
        <w:spacing w:after="0" w:line="240" w:lineRule="auto"/>
        <w:contextualSpacing/>
        <w:rPr>
          <w:rFonts w:ascii="Calibri" w:hAnsi="Calibri" w:cs="Calibri"/>
          <w:color w:val="auto"/>
          <w:sz w:val="24"/>
          <w:szCs w:val="24"/>
        </w:rPr>
      </w:pPr>
    </w:p>
    <w:p w14:paraId="67D2685F" w14:textId="109742F4" w:rsidR="00302BF2" w:rsidRDefault="00302BF2" w:rsidP="00302BF2">
      <w:pPr>
        <w:pStyle w:val="Heading2"/>
      </w:pPr>
      <w:bookmarkStart w:id="3" w:name="_Toc164662843"/>
      <w:proofErr w:type="spellStart"/>
      <w:r>
        <w:t>MeSCHNA</w:t>
      </w:r>
      <w:proofErr w:type="spellEnd"/>
      <w:r>
        <w:t xml:space="preserve"> Process</w:t>
      </w:r>
      <w:bookmarkEnd w:id="3"/>
    </w:p>
    <w:p w14:paraId="3D4C6DE8" w14:textId="77777777" w:rsidR="00302BF2" w:rsidRDefault="00302BF2" w:rsidP="00302BF2"/>
    <w:p w14:paraId="6C18DFC5" w14:textId="0308362A" w:rsidR="00302BF2" w:rsidRDefault="00302BF2" w:rsidP="00302BF2">
      <w:pPr>
        <w:rPr>
          <w:sz w:val="24"/>
          <w:szCs w:val="24"/>
        </w:rPr>
      </w:pPr>
      <w:r>
        <w:rPr>
          <w:sz w:val="24"/>
          <w:szCs w:val="24"/>
        </w:rPr>
        <w:t xml:space="preserve">The </w:t>
      </w:r>
      <w:proofErr w:type="spellStart"/>
      <w:r>
        <w:rPr>
          <w:sz w:val="24"/>
          <w:szCs w:val="24"/>
        </w:rPr>
        <w:t>MeSCHNA</w:t>
      </w:r>
      <w:proofErr w:type="spellEnd"/>
      <w:r>
        <w:rPr>
          <w:sz w:val="24"/>
          <w:szCs w:val="24"/>
        </w:rPr>
        <w:t xml:space="preserve"> process consists of four major elements:</w:t>
      </w:r>
    </w:p>
    <w:p w14:paraId="7E642659" w14:textId="367232D7" w:rsidR="00302BF2" w:rsidRPr="00302BF2" w:rsidRDefault="00302BF2" w:rsidP="00302BF2">
      <w:pPr>
        <w:pStyle w:val="ListParagraph"/>
        <w:numPr>
          <w:ilvl w:val="0"/>
          <w:numId w:val="6"/>
        </w:numPr>
      </w:pPr>
      <w:r>
        <w:rPr>
          <w:rFonts w:asciiTheme="minorHAnsi" w:hAnsiTheme="minorHAnsi" w:cstheme="minorHAnsi"/>
          <w:sz w:val="24"/>
          <w:szCs w:val="24"/>
        </w:rPr>
        <w:t>Data analysis</w:t>
      </w:r>
    </w:p>
    <w:p w14:paraId="57B1A7D4" w14:textId="0D1A1AFA" w:rsidR="00302BF2" w:rsidRPr="00302BF2" w:rsidRDefault="00302BF2" w:rsidP="00302BF2">
      <w:pPr>
        <w:pStyle w:val="ListParagraph"/>
        <w:numPr>
          <w:ilvl w:val="1"/>
          <w:numId w:val="6"/>
        </w:numPr>
      </w:pPr>
      <w:r>
        <w:rPr>
          <w:rFonts w:asciiTheme="minorHAnsi" w:hAnsiTheme="minorHAnsi" w:cstheme="minorHAnsi"/>
          <w:sz w:val="24"/>
          <w:szCs w:val="24"/>
        </w:rPr>
        <w:t>Data health profiles will be completed for each County, 3 urban areas (Portland, Lewiston/Auburn, Bangor), and the State.</w:t>
      </w:r>
    </w:p>
    <w:p w14:paraId="62692AD9" w14:textId="6A72285B" w:rsidR="00302BF2" w:rsidRPr="00302BF2" w:rsidRDefault="00302BF2" w:rsidP="00302BF2">
      <w:pPr>
        <w:pStyle w:val="ListParagraph"/>
        <w:numPr>
          <w:ilvl w:val="1"/>
          <w:numId w:val="6"/>
        </w:numPr>
      </w:pPr>
      <w:r>
        <w:rPr>
          <w:rFonts w:asciiTheme="minorHAnsi" w:hAnsiTheme="minorHAnsi" w:cstheme="minorHAnsi"/>
          <w:sz w:val="24"/>
          <w:szCs w:val="24"/>
        </w:rPr>
        <w:t>Health equity profiles will also be completed on topics such as: race, ethnicity, sexual orientation, sex, education, income, age, insurance status, rurality, etc.</w:t>
      </w:r>
    </w:p>
    <w:p w14:paraId="16627197" w14:textId="4F26DCB0" w:rsidR="00302BF2" w:rsidRPr="00302BF2" w:rsidRDefault="00302BF2" w:rsidP="00302BF2">
      <w:pPr>
        <w:pStyle w:val="ListParagraph"/>
        <w:numPr>
          <w:ilvl w:val="1"/>
          <w:numId w:val="6"/>
        </w:numPr>
      </w:pPr>
      <w:r>
        <w:rPr>
          <w:rFonts w:asciiTheme="minorHAnsi" w:hAnsiTheme="minorHAnsi" w:cstheme="minorHAnsi"/>
          <w:sz w:val="24"/>
          <w:szCs w:val="24"/>
        </w:rPr>
        <w:t>All data profiles will be made available to Forum registrants prior to the Forums for their review and consideration.</w:t>
      </w:r>
    </w:p>
    <w:p w14:paraId="06FD0C59" w14:textId="3CE1FEF4" w:rsidR="00302BF2" w:rsidRPr="00302BF2" w:rsidRDefault="00302BF2" w:rsidP="00302BF2">
      <w:pPr>
        <w:pStyle w:val="ListParagraph"/>
        <w:numPr>
          <w:ilvl w:val="0"/>
          <w:numId w:val="6"/>
        </w:numPr>
      </w:pPr>
      <w:r>
        <w:rPr>
          <w:rFonts w:asciiTheme="minorHAnsi" w:hAnsiTheme="minorHAnsi" w:cstheme="minorHAnsi"/>
          <w:sz w:val="24"/>
          <w:szCs w:val="24"/>
        </w:rPr>
        <w:t>Community engagement</w:t>
      </w:r>
    </w:p>
    <w:p w14:paraId="4505B282" w14:textId="5429DB2E" w:rsidR="00302BF2" w:rsidRPr="00302BF2" w:rsidRDefault="00302BF2" w:rsidP="00302BF2">
      <w:pPr>
        <w:pStyle w:val="ListParagraph"/>
        <w:numPr>
          <w:ilvl w:val="1"/>
          <w:numId w:val="6"/>
        </w:numPr>
      </w:pPr>
      <w:r>
        <w:rPr>
          <w:rFonts w:asciiTheme="minorHAnsi" w:hAnsiTheme="minorHAnsi" w:cstheme="minorHAnsi"/>
          <w:sz w:val="24"/>
          <w:szCs w:val="24"/>
        </w:rPr>
        <w:t>6 statewide focus groups will be held with populations who are historically underrepresented, have disparate health outcomes, and/or are adversely impacted by social drivers of health.</w:t>
      </w:r>
    </w:p>
    <w:p w14:paraId="3F4D548F" w14:textId="3B47F911" w:rsidR="00302BF2" w:rsidRPr="00302BF2" w:rsidRDefault="00302BF2" w:rsidP="00302BF2">
      <w:pPr>
        <w:pStyle w:val="ListParagraph"/>
        <w:numPr>
          <w:ilvl w:val="1"/>
          <w:numId w:val="6"/>
        </w:numPr>
      </w:pPr>
      <w:r>
        <w:rPr>
          <w:rFonts w:asciiTheme="minorHAnsi" w:hAnsiTheme="minorHAnsi" w:cstheme="minorHAnsi"/>
          <w:sz w:val="24"/>
          <w:szCs w:val="24"/>
        </w:rPr>
        <w:t>At least one focus group will be held in each County for people with low-income.</w:t>
      </w:r>
    </w:p>
    <w:p w14:paraId="2E20FA20" w14:textId="4E69EE02" w:rsidR="00302BF2" w:rsidRPr="00302BF2" w:rsidRDefault="00302BF2" w:rsidP="00302BF2">
      <w:pPr>
        <w:pStyle w:val="ListParagraph"/>
        <w:numPr>
          <w:ilvl w:val="1"/>
          <w:numId w:val="6"/>
        </w:numPr>
      </w:pPr>
      <w:r>
        <w:rPr>
          <w:rFonts w:asciiTheme="minorHAnsi" w:hAnsiTheme="minorHAnsi" w:cstheme="minorHAnsi"/>
          <w:sz w:val="24"/>
          <w:szCs w:val="24"/>
        </w:rPr>
        <w:t xml:space="preserve">Up to 30 key informant interviews will be conducted with professionals and/or advocates representing populations who are historically underrepresented, have disparate health outcomes, and/or are adversely impacted by social drivers of health and/or sectors that are related to health outcomes. </w:t>
      </w:r>
    </w:p>
    <w:p w14:paraId="3CF8DB1F" w14:textId="52881061" w:rsidR="00302BF2" w:rsidRPr="00302BF2" w:rsidRDefault="00302BF2" w:rsidP="00302BF2">
      <w:pPr>
        <w:pStyle w:val="ListParagraph"/>
        <w:numPr>
          <w:ilvl w:val="1"/>
          <w:numId w:val="6"/>
        </w:numPr>
      </w:pPr>
      <w:r>
        <w:rPr>
          <w:rFonts w:asciiTheme="minorHAnsi" w:hAnsiTheme="minorHAnsi" w:cstheme="minorHAnsi"/>
          <w:sz w:val="24"/>
          <w:szCs w:val="24"/>
        </w:rPr>
        <w:t>A statewide survey.</w:t>
      </w:r>
    </w:p>
    <w:p w14:paraId="7B12A15A" w14:textId="7BC6DBB9" w:rsidR="00302BF2" w:rsidRPr="00302BF2" w:rsidRDefault="00302BF2" w:rsidP="00302BF2">
      <w:pPr>
        <w:pStyle w:val="ListParagraph"/>
        <w:numPr>
          <w:ilvl w:val="0"/>
          <w:numId w:val="6"/>
        </w:numPr>
      </w:pPr>
      <w:r>
        <w:rPr>
          <w:rFonts w:asciiTheme="minorHAnsi" w:hAnsiTheme="minorHAnsi" w:cstheme="minorHAnsi"/>
          <w:sz w:val="24"/>
          <w:szCs w:val="24"/>
        </w:rPr>
        <w:t xml:space="preserve">Stakeholder </w:t>
      </w:r>
      <w:r w:rsidR="007C4A91">
        <w:rPr>
          <w:rFonts w:asciiTheme="minorHAnsi" w:hAnsiTheme="minorHAnsi" w:cstheme="minorHAnsi"/>
          <w:sz w:val="24"/>
          <w:szCs w:val="24"/>
        </w:rPr>
        <w:t>F</w:t>
      </w:r>
      <w:r>
        <w:rPr>
          <w:rFonts w:asciiTheme="minorHAnsi" w:hAnsiTheme="minorHAnsi" w:cstheme="minorHAnsi"/>
          <w:sz w:val="24"/>
          <w:szCs w:val="24"/>
        </w:rPr>
        <w:t>orums</w:t>
      </w:r>
    </w:p>
    <w:p w14:paraId="34342521" w14:textId="4BA3BD78" w:rsidR="00302BF2" w:rsidRPr="00302BF2" w:rsidRDefault="00302BF2" w:rsidP="00302BF2">
      <w:pPr>
        <w:pStyle w:val="ListParagraph"/>
        <w:numPr>
          <w:ilvl w:val="1"/>
          <w:numId w:val="6"/>
        </w:numPr>
      </w:pPr>
      <w:r>
        <w:rPr>
          <w:rFonts w:asciiTheme="minorHAnsi" w:hAnsiTheme="minorHAnsi" w:cstheme="minorHAnsi"/>
          <w:sz w:val="24"/>
          <w:szCs w:val="24"/>
        </w:rPr>
        <w:t xml:space="preserve">Each County will host one Stakeholder Forum (with the exception of Cumberland, which will host two) between September and November 2024. The Forums are organized by Local Planning Teams. </w:t>
      </w:r>
    </w:p>
    <w:p w14:paraId="5299DEDD" w14:textId="15ABB7C5" w:rsidR="00302BF2" w:rsidRPr="00302BF2" w:rsidRDefault="00302BF2" w:rsidP="00302BF2">
      <w:pPr>
        <w:pStyle w:val="ListParagraph"/>
        <w:numPr>
          <w:ilvl w:val="1"/>
          <w:numId w:val="6"/>
        </w:numPr>
      </w:pPr>
      <w:r>
        <w:rPr>
          <w:rFonts w:asciiTheme="minorHAnsi" w:hAnsiTheme="minorHAnsi" w:cstheme="minorHAnsi"/>
          <w:sz w:val="24"/>
          <w:szCs w:val="24"/>
        </w:rPr>
        <w:lastRenderedPageBreak/>
        <w:t>Using information from both the data analysis and community engagement process, Forum participants will engage in a health prioritization process, ultimately making recommendations to the Steering Committee.</w:t>
      </w:r>
    </w:p>
    <w:p w14:paraId="524C8BA6" w14:textId="769402AF" w:rsidR="00302BF2" w:rsidRPr="00302BF2" w:rsidRDefault="00302BF2" w:rsidP="00302BF2">
      <w:pPr>
        <w:pStyle w:val="ListParagraph"/>
        <w:numPr>
          <w:ilvl w:val="0"/>
          <w:numId w:val="6"/>
        </w:numPr>
      </w:pPr>
      <w:r>
        <w:rPr>
          <w:rFonts w:asciiTheme="minorHAnsi" w:hAnsiTheme="minorHAnsi" w:cstheme="minorHAnsi"/>
          <w:sz w:val="24"/>
          <w:szCs w:val="24"/>
        </w:rPr>
        <w:t>Community Health Needs Assessment reports</w:t>
      </w:r>
    </w:p>
    <w:p w14:paraId="11C8B029" w14:textId="6D494B1D" w:rsidR="00302BF2" w:rsidRPr="00302BF2" w:rsidRDefault="00302BF2" w:rsidP="00302BF2">
      <w:pPr>
        <w:pStyle w:val="ListParagraph"/>
        <w:numPr>
          <w:ilvl w:val="1"/>
          <w:numId w:val="6"/>
        </w:numPr>
      </w:pPr>
      <w:r>
        <w:rPr>
          <w:rFonts w:asciiTheme="minorHAnsi" w:hAnsiTheme="minorHAnsi" w:cstheme="minorHAnsi"/>
          <w:sz w:val="24"/>
          <w:szCs w:val="24"/>
        </w:rPr>
        <w:t xml:space="preserve">The Steering Committee will review the health prioritization for each County and the State, finalizing those to be included in final reports. </w:t>
      </w:r>
    </w:p>
    <w:p w14:paraId="62CD26DA" w14:textId="728FB3B0" w:rsidR="00302BF2" w:rsidRPr="00302BF2" w:rsidRDefault="00302BF2" w:rsidP="00302BF2">
      <w:pPr>
        <w:pStyle w:val="ListParagraph"/>
        <w:numPr>
          <w:ilvl w:val="1"/>
          <w:numId w:val="6"/>
        </w:numPr>
      </w:pPr>
      <w:r>
        <w:rPr>
          <w:rFonts w:asciiTheme="minorHAnsi" w:hAnsiTheme="minorHAnsi" w:cstheme="minorHAnsi"/>
          <w:sz w:val="24"/>
          <w:szCs w:val="24"/>
        </w:rPr>
        <w:t>Each County and the State will have a report with relevant data, community engagement findings, and health priorities for taking action.</w:t>
      </w:r>
    </w:p>
    <w:p w14:paraId="0BF5BB75" w14:textId="39FAD1DC" w:rsidR="00302BF2" w:rsidRPr="00302BF2" w:rsidRDefault="00302BF2" w:rsidP="00302BF2">
      <w:pPr>
        <w:jc w:val="center"/>
      </w:pPr>
      <w:r>
        <w:rPr>
          <w:noProof/>
        </w:rPr>
        <w:drawing>
          <wp:inline distT="0" distB="0" distL="0" distR="0" wp14:anchorId="6651B04C" wp14:editId="49773B7A">
            <wp:extent cx="5943600" cy="3352165"/>
            <wp:effectExtent l="0" t="0" r="0" b="635"/>
            <wp:docPr id="1" name="Picture 1" descr="A diagram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diagram of a diagram&#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43600" cy="3352165"/>
                    </a:xfrm>
                    <a:prstGeom prst="rect">
                      <a:avLst/>
                    </a:prstGeom>
                  </pic:spPr>
                </pic:pic>
              </a:graphicData>
            </a:graphic>
          </wp:inline>
        </w:drawing>
      </w:r>
    </w:p>
    <w:p w14:paraId="2A116B11" w14:textId="77777777" w:rsidR="00816F5A" w:rsidRDefault="00816F5A" w:rsidP="00302BF2">
      <w:pPr>
        <w:pStyle w:val="Heading2"/>
      </w:pPr>
    </w:p>
    <w:p w14:paraId="708CA699" w14:textId="77777777" w:rsidR="00816F5A" w:rsidRDefault="00816F5A" w:rsidP="00302BF2">
      <w:pPr>
        <w:pStyle w:val="Heading2"/>
      </w:pPr>
    </w:p>
    <w:p w14:paraId="599C3433" w14:textId="77777777" w:rsidR="00816F5A" w:rsidRDefault="00816F5A" w:rsidP="00302BF2">
      <w:pPr>
        <w:pStyle w:val="Heading2"/>
      </w:pPr>
    </w:p>
    <w:p w14:paraId="771B5860" w14:textId="77777777" w:rsidR="00816F5A" w:rsidRDefault="00816F5A" w:rsidP="00302BF2">
      <w:pPr>
        <w:pStyle w:val="Heading2"/>
      </w:pPr>
    </w:p>
    <w:p w14:paraId="61FC7663" w14:textId="77777777" w:rsidR="00816F5A" w:rsidRDefault="00816F5A" w:rsidP="00302BF2">
      <w:pPr>
        <w:pStyle w:val="Heading2"/>
      </w:pPr>
    </w:p>
    <w:p w14:paraId="6E3FD5D9" w14:textId="77777777" w:rsidR="00816F5A" w:rsidRDefault="00816F5A" w:rsidP="00302BF2">
      <w:pPr>
        <w:pStyle w:val="Heading2"/>
      </w:pPr>
    </w:p>
    <w:p w14:paraId="55C08F85" w14:textId="77777777" w:rsidR="00816F5A" w:rsidRDefault="00816F5A" w:rsidP="00302BF2">
      <w:pPr>
        <w:pStyle w:val="Heading2"/>
      </w:pPr>
    </w:p>
    <w:p w14:paraId="01A2A864" w14:textId="77777777" w:rsidR="00816F5A" w:rsidRDefault="00816F5A" w:rsidP="00302BF2">
      <w:pPr>
        <w:pStyle w:val="Heading2"/>
      </w:pPr>
    </w:p>
    <w:p w14:paraId="44BBE4FC" w14:textId="77777777" w:rsidR="00816F5A" w:rsidRDefault="00816F5A" w:rsidP="00302BF2">
      <w:pPr>
        <w:pStyle w:val="Heading2"/>
      </w:pPr>
    </w:p>
    <w:p w14:paraId="15F68E03" w14:textId="77777777" w:rsidR="00816F5A" w:rsidRDefault="00816F5A">
      <w:pPr>
        <w:rPr>
          <w:rFonts w:asciiTheme="majorHAnsi" w:eastAsiaTheme="majorEastAsia" w:hAnsiTheme="majorHAnsi" w:cstheme="majorBidi"/>
          <w:color w:val="404040" w:themeColor="text1" w:themeTint="BF"/>
          <w:sz w:val="28"/>
          <w:szCs w:val="28"/>
        </w:rPr>
      </w:pPr>
      <w:r>
        <w:br w:type="page"/>
      </w:r>
    </w:p>
    <w:p w14:paraId="2930E3CD" w14:textId="66924F3C" w:rsidR="00302BF2" w:rsidRDefault="00302BF2" w:rsidP="00302BF2">
      <w:pPr>
        <w:pStyle w:val="Heading2"/>
      </w:pPr>
      <w:bookmarkStart w:id="4" w:name="_Toc164662844"/>
      <w:proofErr w:type="spellStart"/>
      <w:r>
        <w:lastRenderedPageBreak/>
        <w:t>MeSCHNA</w:t>
      </w:r>
      <w:proofErr w:type="spellEnd"/>
      <w:r>
        <w:t xml:space="preserve"> Timeline</w:t>
      </w:r>
      <w:bookmarkEnd w:id="4"/>
    </w:p>
    <w:p w14:paraId="30C6A839" w14:textId="77777777" w:rsidR="00302BF2" w:rsidRDefault="00302BF2" w:rsidP="00302BF2"/>
    <w:p w14:paraId="6CACE96F" w14:textId="6364A1B0" w:rsidR="00302BF2" w:rsidRDefault="00AE0115" w:rsidP="00302BF2">
      <w:pPr>
        <w:jc w:val="center"/>
      </w:pPr>
      <w:r>
        <w:rPr>
          <w:noProof/>
        </w:rPr>
        <w:drawing>
          <wp:inline distT="0" distB="0" distL="0" distR="0" wp14:anchorId="269BC1A5" wp14:editId="58816673">
            <wp:extent cx="5943600" cy="3343275"/>
            <wp:effectExtent l="0" t="0" r="0" b="9525"/>
            <wp:docPr id="1180360022" name="Picture 2" descr="A diagram of a health syste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0360022" name="Picture 2" descr="A diagram of a health system&#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5943600" cy="3343275"/>
                    </a:xfrm>
                    <a:prstGeom prst="rect">
                      <a:avLst/>
                    </a:prstGeom>
                  </pic:spPr>
                </pic:pic>
              </a:graphicData>
            </a:graphic>
          </wp:inline>
        </w:drawing>
      </w:r>
    </w:p>
    <w:p w14:paraId="05DCD686" w14:textId="6214D781" w:rsidR="00302BF2" w:rsidRDefault="00302BF2" w:rsidP="00302BF2">
      <w:pPr>
        <w:pStyle w:val="Heading1"/>
      </w:pPr>
      <w:bookmarkStart w:id="5" w:name="_Toc164662845"/>
      <w:r>
        <w:t>Stakeholder Forums</w:t>
      </w:r>
      <w:bookmarkEnd w:id="5"/>
    </w:p>
    <w:p w14:paraId="0C903B60" w14:textId="77777777" w:rsidR="00302BF2" w:rsidRDefault="00302BF2" w:rsidP="00302BF2"/>
    <w:p w14:paraId="55DD6C8F" w14:textId="7F42D024" w:rsidR="00302BF2" w:rsidRDefault="00302BF2" w:rsidP="00302BF2">
      <w:pPr>
        <w:pStyle w:val="Heading2"/>
      </w:pPr>
      <w:bookmarkStart w:id="6" w:name="_Toc164662846"/>
      <w:r>
        <w:t>Overview</w:t>
      </w:r>
      <w:bookmarkEnd w:id="6"/>
    </w:p>
    <w:p w14:paraId="17A4C11E" w14:textId="77777777" w:rsidR="00302BF2" w:rsidRDefault="00302BF2" w:rsidP="00302BF2"/>
    <w:p w14:paraId="310BF720" w14:textId="6626C921" w:rsidR="00302BF2" w:rsidRDefault="00302BF2" w:rsidP="00302BF2">
      <w:pPr>
        <w:rPr>
          <w:sz w:val="24"/>
          <w:szCs w:val="24"/>
        </w:rPr>
      </w:pPr>
      <w:r>
        <w:rPr>
          <w:sz w:val="24"/>
          <w:szCs w:val="24"/>
        </w:rPr>
        <w:t xml:space="preserve">The purpose of the Stakeholder Forums are to bring professionals and advocates together to review qualitative and quantitative data and ultimately make recommendations on health priorities for each County and the State. </w:t>
      </w:r>
    </w:p>
    <w:p w14:paraId="46BC6189" w14:textId="0E44DCFC" w:rsidR="00891319" w:rsidRDefault="00302BF2" w:rsidP="00302BF2">
      <w:pPr>
        <w:rPr>
          <w:sz w:val="24"/>
          <w:szCs w:val="24"/>
        </w:rPr>
      </w:pPr>
      <w:r>
        <w:rPr>
          <w:sz w:val="24"/>
          <w:szCs w:val="24"/>
        </w:rPr>
        <w:t>There will be one Forum per County with the exception of Cumberland County which hosts two. Each Forum will last approximately three hours, with 30-60 minutes before and after for preparation and breakdown</w:t>
      </w:r>
      <w:r w:rsidR="00AE0115">
        <w:rPr>
          <w:sz w:val="24"/>
          <w:szCs w:val="24"/>
        </w:rPr>
        <w:t>.</w:t>
      </w:r>
    </w:p>
    <w:p w14:paraId="2228423F" w14:textId="4B2CB448" w:rsidR="00A52669" w:rsidRDefault="00A52669" w:rsidP="00302BF2">
      <w:pPr>
        <w:rPr>
          <w:sz w:val="24"/>
          <w:szCs w:val="24"/>
        </w:rPr>
      </w:pPr>
      <w:r>
        <w:rPr>
          <w:sz w:val="24"/>
          <w:szCs w:val="24"/>
        </w:rPr>
        <w:t>The following are the roles of the Local Planning Teams. Additional information on those roles and the roles of Crescendo are provided below.</w:t>
      </w:r>
      <w:r w:rsidR="00891319">
        <w:rPr>
          <w:sz w:val="24"/>
          <w:szCs w:val="24"/>
        </w:rPr>
        <w:t xml:space="preserve"> Appendix A also includes a timeline and roles and responsibilities of the Local Planning Team.</w:t>
      </w:r>
    </w:p>
    <w:p w14:paraId="11D80D1A" w14:textId="6A77B978" w:rsidR="00302BF2" w:rsidRPr="00A52669" w:rsidRDefault="00A52669" w:rsidP="00302BF2">
      <w:pPr>
        <w:rPr>
          <w:b/>
          <w:bCs/>
          <w:sz w:val="24"/>
          <w:szCs w:val="24"/>
        </w:rPr>
      </w:pPr>
      <w:r w:rsidRPr="00A52669">
        <w:rPr>
          <w:b/>
          <w:bCs/>
          <w:sz w:val="24"/>
          <w:szCs w:val="24"/>
        </w:rPr>
        <w:t>Local Planning Team Role</w:t>
      </w:r>
      <w:r>
        <w:rPr>
          <w:b/>
          <w:bCs/>
          <w:sz w:val="24"/>
          <w:szCs w:val="24"/>
        </w:rPr>
        <w:t xml:space="preserve"> Overview</w:t>
      </w:r>
      <w:r w:rsidRPr="00A52669">
        <w:rPr>
          <w:b/>
          <w:bCs/>
          <w:sz w:val="24"/>
          <w:szCs w:val="24"/>
        </w:rPr>
        <w:t>:</w:t>
      </w:r>
    </w:p>
    <w:p w14:paraId="24E71448" w14:textId="7D8F4B86" w:rsidR="00A52669" w:rsidRPr="00A52669" w:rsidRDefault="00A52669" w:rsidP="00A52669">
      <w:pPr>
        <w:pStyle w:val="ListParagraph"/>
        <w:numPr>
          <w:ilvl w:val="0"/>
          <w:numId w:val="20"/>
        </w:numPr>
        <w:rPr>
          <w:sz w:val="24"/>
          <w:szCs w:val="24"/>
        </w:rPr>
      </w:pPr>
      <w:r>
        <w:rPr>
          <w:rFonts w:asciiTheme="minorHAnsi" w:hAnsiTheme="minorHAnsi" w:cstheme="minorHAnsi"/>
          <w:sz w:val="24"/>
          <w:szCs w:val="24"/>
        </w:rPr>
        <w:t>Identify someone to conduct the Forum welcoming remarks (talking points can be provided)</w:t>
      </w:r>
    </w:p>
    <w:p w14:paraId="6EAD24B3" w14:textId="5888EE60" w:rsidR="00A52669" w:rsidRPr="00891319" w:rsidRDefault="00891319" w:rsidP="00891319">
      <w:pPr>
        <w:pStyle w:val="ListParagraph"/>
        <w:numPr>
          <w:ilvl w:val="0"/>
          <w:numId w:val="20"/>
        </w:numPr>
        <w:rPr>
          <w:rFonts w:asciiTheme="minorHAnsi" w:hAnsiTheme="minorHAnsi" w:cstheme="minorHAnsi"/>
          <w:sz w:val="24"/>
          <w:szCs w:val="24"/>
        </w:rPr>
      </w:pPr>
      <w:r>
        <w:rPr>
          <w:rFonts w:asciiTheme="minorHAnsi" w:hAnsiTheme="minorHAnsi" w:cstheme="minorHAnsi"/>
          <w:sz w:val="24"/>
          <w:szCs w:val="24"/>
        </w:rPr>
        <w:t xml:space="preserve">Identify a facilitator and flip chart writer for each </w:t>
      </w:r>
      <w:r w:rsidR="00816F5A">
        <w:rPr>
          <w:rFonts w:asciiTheme="minorHAnsi" w:hAnsiTheme="minorHAnsi" w:cstheme="minorHAnsi"/>
          <w:sz w:val="24"/>
          <w:szCs w:val="24"/>
        </w:rPr>
        <w:t>i</w:t>
      </w:r>
      <w:r>
        <w:rPr>
          <w:rFonts w:asciiTheme="minorHAnsi" w:hAnsiTheme="minorHAnsi" w:cstheme="minorHAnsi"/>
          <w:sz w:val="24"/>
          <w:szCs w:val="24"/>
        </w:rPr>
        <w:t>n-</w:t>
      </w:r>
      <w:r w:rsidR="00816F5A">
        <w:rPr>
          <w:rFonts w:asciiTheme="minorHAnsi" w:hAnsiTheme="minorHAnsi" w:cstheme="minorHAnsi"/>
          <w:sz w:val="24"/>
          <w:szCs w:val="24"/>
        </w:rPr>
        <w:t>p</w:t>
      </w:r>
      <w:r>
        <w:rPr>
          <w:rFonts w:asciiTheme="minorHAnsi" w:hAnsiTheme="minorHAnsi" w:cstheme="minorHAnsi"/>
          <w:sz w:val="24"/>
          <w:szCs w:val="24"/>
        </w:rPr>
        <w:t xml:space="preserve">erson Forum. </w:t>
      </w:r>
      <w:r w:rsidR="00A52669" w:rsidRPr="00891319">
        <w:rPr>
          <w:rFonts w:asciiTheme="minorHAnsi" w:hAnsiTheme="minorHAnsi" w:cstheme="minorHAnsi"/>
          <w:sz w:val="24"/>
          <w:szCs w:val="24"/>
        </w:rPr>
        <w:t>Identify a facilitator</w:t>
      </w:r>
      <w:r w:rsidRPr="00891319">
        <w:rPr>
          <w:rFonts w:asciiTheme="minorHAnsi" w:hAnsiTheme="minorHAnsi" w:cstheme="minorHAnsi"/>
          <w:sz w:val="24"/>
          <w:szCs w:val="24"/>
        </w:rPr>
        <w:t xml:space="preserve"> and chat monitor</w:t>
      </w:r>
      <w:r w:rsidR="00A52669" w:rsidRPr="00891319">
        <w:rPr>
          <w:rFonts w:asciiTheme="minorHAnsi" w:hAnsiTheme="minorHAnsi" w:cstheme="minorHAnsi"/>
          <w:sz w:val="24"/>
          <w:szCs w:val="24"/>
        </w:rPr>
        <w:t xml:space="preserve"> for each Virtual Forum breakout. </w:t>
      </w:r>
    </w:p>
    <w:p w14:paraId="5A02000B" w14:textId="20701034" w:rsidR="00A52669" w:rsidRPr="00A52669" w:rsidRDefault="00A52669" w:rsidP="00A52669">
      <w:pPr>
        <w:pStyle w:val="ListParagraph"/>
        <w:numPr>
          <w:ilvl w:val="0"/>
          <w:numId w:val="20"/>
        </w:numPr>
        <w:rPr>
          <w:sz w:val="24"/>
          <w:szCs w:val="24"/>
        </w:rPr>
      </w:pPr>
      <w:r>
        <w:rPr>
          <w:rFonts w:asciiTheme="minorHAnsi" w:hAnsiTheme="minorHAnsi" w:cstheme="minorHAnsi"/>
          <w:sz w:val="24"/>
          <w:szCs w:val="24"/>
        </w:rPr>
        <w:lastRenderedPageBreak/>
        <w:t>Review and provide feedback on the Forum “Overview of Key Findings” presentation.</w:t>
      </w:r>
    </w:p>
    <w:p w14:paraId="78D41474" w14:textId="6896BDED" w:rsidR="00A52669" w:rsidRPr="00A52669" w:rsidRDefault="00AE0115" w:rsidP="00A52669">
      <w:pPr>
        <w:pStyle w:val="ListParagraph"/>
        <w:numPr>
          <w:ilvl w:val="0"/>
          <w:numId w:val="20"/>
        </w:numPr>
        <w:rPr>
          <w:sz w:val="24"/>
          <w:szCs w:val="24"/>
        </w:rPr>
      </w:pPr>
      <w:r>
        <w:rPr>
          <w:rFonts w:asciiTheme="minorHAnsi" w:hAnsiTheme="minorHAnsi" w:cstheme="minorHAnsi"/>
          <w:sz w:val="24"/>
          <w:szCs w:val="24"/>
        </w:rPr>
        <w:t>Crescendo will provide 12 black and white copies of each of the following: data profile, community engagement overview,</w:t>
      </w:r>
      <w:r w:rsidR="00AF1F68">
        <w:rPr>
          <w:rFonts w:asciiTheme="minorHAnsi" w:hAnsiTheme="minorHAnsi" w:cstheme="minorHAnsi"/>
          <w:sz w:val="24"/>
          <w:szCs w:val="24"/>
        </w:rPr>
        <w:t xml:space="preserve"> and</w:t>
      </w:r>
      <w:r>
        <w:rPr>
          <w:rFonts w:asciiTheme="minorHAnsi" w:hAnsiTheme="minorHAnsi" w:cstheme="minorHAnsi"/>
          <w:sz w:val="24"/>
          <w:szCs w:val="24"/>
        </w:rPr>
        <w:t xml:space="preserve"> overview presentation and </w:t>
      </w:r>
      <w:r w:rsidR="00AC390A">
        <w:rPr>
          <w:rFonts w:asciiTheme="minorHAnsi" w:hAnsiTheme="minorHAnsi" w:cstheme="minorHAnsi"/>
          <w:sz w:val="24"/>
          <w:szCs w:val="24"/>
        </w:rPr>
        <w:t>a</w:t>
      </w:r>
      <w:r w:rsidR="00AF1F68">
        <w:rPr>
          <w:rFonts w:asciiTheme="minorHAnsi" w:hAnsiTheme="minorHAnsi" w:cstheme="minorHAnsi"/>
          <w:sz w:val="24"/>
          <w:szCs w:val="24"/>
        </w:rPr>
        <w:t xml:space="preserve"> </w:t>
      </w:r>
      <w:r>
        <w:rPr>
          <w:rFonts w:asciiTheme="minorHAnsi" w:hAnsiTheme="minorHAnsi" w:cstheme="minorHAnsi"/>
          <w:sz w:val="24"/>
          <w:szCs w:val="24"/>
        </w:rPr>
        <w:t>sign-in sheet. Materials desired beyond this will be printed by the Local Planning Team.</w:t>
      </w:r>
    </w:p>
    <w:p w14:paraId="097627A5" w14:textId="175842F8" w:rsidR="00A52669" w:rsidRPr="00A52669" w:rsidRDefault="00A52669" w:rsidP="00A52669">
      <w:pPr>
        <w:pStyle w:val="ListParagraph"/>
        <w:numPr>
          <w:ilvl w:val="0"/>
          <w:numId w:val="20"/>
        </w:numPr>
        <w:rPr>
          <w:sz w:val="24"/>
          <w:szCs w:val="24"/>
        </w:rPr>
      </w:pPr>
      <w:r>
        <w:rPr>
          <w:rFonts w:asciiTheme="minorHAnsi" w:hAnsiTheme="minorHAnsi" w:cstheme="minorHAnsi"/>
          <w:sz w:val="24"/>
          <w:szCs w:val="24"/>
        </w:rPr>
        <w:t>Identify Forum invitees.</w:t>
      </w:r>
    </w:p>
    <w:p w14:paraId="3FC79D9D" w14:textId="75A54C9B" w:rsidR="00A52669" w:rsidRPr="00A52669" w:rsidRDefault="00A52669" w:rsidP="00A52669">
      <w:pPr>
        <w:pStyle w:val="ListParagraph"/>
        <w:numPr>
          <w:ilvl w:val="0"/>
          <w:numId w:val="20"/>
        </w:numPr>
        <w:rPr>
          <w:sz w:val="24"/>
          <w:szCs w:val="24"/>
        </w:rPr>
      </w:pPr>
      <w:r>
        <w:rPr>
          <w:rFonts w:asciiTheme="minorHAnsi" w:hAnsiTheme="minorHAnsi" w:cstheme="minorHAnsi"/>
          <w:sz w:val="24"/>
          <w:szCs w:val="24"/>
        </w:rPr>
        <w:t>Email Forum invitations and event reminders.</w:t>
      </w:r>
    </w:p>
    <w:p w14:paraId="0D5C35C1" w14:textId="32CDA9E9" w:rsidR="00A52669" w:rsidRPr="00A52669" w:rsidRDefault="00A52669" w:rsidP="00A52669">
      <w:pPr>
        <w:pStyle w:val="ListParagraph"/>
        <w:numPr>
          <w:ilvl w:val="0"/>
          <w:numId w:val="20"/>
        </w:numPr>
        <w:rPr>
          <w:sz w:val="24"/>
          <w:szCs w:val="24"/>
        </w:rPr>
      </w:pPr>
      <w:r>
        <w:rPr>
          <w:rFonts w:asciiTheme="minorHAnsi" w:hAnsiTheme="minorHAnsi" w:cstheme="minorHAnsi"/>
          <w:sz w:val="24"/>
          <w:szCs w:val="24"/>
        </w:rPr>
        <w:t>Identify a location for the Forum, if in-person.</w:t>
      </w:r>
    </w:p>
    <w:p w14:paraId="4C8C668C" w14:textId="4DAA0753" w:rsidR="00A52669" w:rsidRPr="00A52669" w:rsidRDefault="00A52669" w:rsidP="00A52669">
      <w:pPr>
        <w:pStyle w:val="ListParagraph"/>
        <w:numPr>
          <w:ilvl w:val="0"/>
          <w:numId w:val="20"/>
        </w:numPr>
        <w:rPr>
          <w:sz w:val="24"/>
          <w:szCs w:val="24"/>
        </w:rPr>
      </w:pPr>
      <w:r>
        <w:rPr>
          <w:rFonts w:asciiTheme="minorHAnsi" w:hAnsiTheme="minorHAnsi" w:cstheme="minorHAnsi"/>
          <w:sz w:val="24"/>
          <w:szCs w:val="24"/>
        </w:rPr>
        <w:t>Set-up and breakdown of the space, if in-person.</w:t>
      </w:r>
    </w:p>
    <w:p w14:paraId="1205DF85" w14:textId="2849EAB8" w:rsidR="00A52669" w:rsidRPr="000A12F9" w:rsidRDefault="00A52669" w:rsidP="00A52669">
      <w:pPr>
        <w:pStyle w:val="ListParagraph"/>
        <w:numPr>
          <w:ilvl w:val="0"/>
          <w:numId w:val="20"/>
        </w:numPr>
        <w:rPr>
          <w:sz w:val="24"/>
          <w:szCs w:val="24"/>
        </w:rPr>
      </w:pPr>
      <w:r>
        <w:rPr>
          <w:rFonts w:asciiTheme="minorHAnsi" w:hAnsiTheme="minorHAnsi" w:cstheme="minorHAnsi"/>
          <w:sz w:val="24"/>
          <w:szCs w:val="24"/>
        </w:rPr>
        <w:t xml:space="preserve">Send a follow-up email to Forum participants. </w:t>
      </w:r>
    </w:p>
    <w:p w14:paraId="45F54A93" w14:textId="034631EF" w:rsidR="000A12F9" w:rsidRPr="00891319" w:rsidRDefault="000A12F9" w:rsidP="00A52669">
      <w:pPr>
        <w:pStyle w:val="ListParagraph"/>
        <w:numPr>
          <w:ilvl w:val="0"/>
          <w:numId w:val="20"/>
        </w:numPr>
        <w:rPr>
          <w:sz w:val="24"/>
          <w:szCs w:val="24"/>
        </w:rPr>
      </w:pPr>
      <w:r>
        <w:rPr>
          <w:rFonts w:asciiTheme="minorHAnsi" w:hAnsiTheme="minorHAnsi" w:cstheme="minorHAnsi"/>
          <w:sz w:val="24"/>
          <w:szCs w:val="24"/>
        </w:rPr>
        <w:t>Review draft County reports.</w:t>
      </w:r>
    </w:p>
    <w:p w14:paraId="6B9E6F82" w14:textId="77777777" w:rsidR="00891319" w:rsidRDefault="00891319" w:rsidP="00891319">
      <w:pPr>
        <w:rPr>
          <w:rFonts w:cstheme="minorHAnsi"/>
          <w:sz w:val="24"/>
          <w:szCs w:val="24"/>
        </w:rPr>
      </w:pPr>
      <w:r w:rsidRPr="00891319">
        <w:rPr>
          <w:rFonts w:cstheme="minorHAnsi"/>
          <w:sz w:val="24"/>
          <w:szCs w:val="24"/>
        </w:rPr>
        <w:t xml:space="preserve">This Planning Guide makes some reference to Cohorts. If your Forum is happening in: </w:t>
      </w:r>
    </w:p>
    <w:p w14:paraId="199F2C63" w14:textId="5E7FE5C4" w:rsidR="00891319" w:rsidRPr="00891319" w:rsidRDefault="00891319" w:rsidP="00891319">
      <w:pPr>
        <w:pStyle w:val="ListParagraph"/>
        <w:numPr>
          <w:ilvl w:val="0"/>
          <w:numId w:val="24"/>
        </w:numPr>
        <w:rPr>
          <w:rFonts w:asciiTheme="minorHAnsi" w:hAnsiTheme="minorHAnsi" w:cstheme="minorHAnsi"/>
          <w:sz w:val="24"/>
          <w:szCs w:val="24"/>
        </w:rPr>
      </w:pPr>
      <w:r w:rsidRPr="00891319">
        <w:rPr>
          <w:rFonts w:asciiTheme="minorHAnsi" w:hAnsiTheme="minorHAnsi" w:cstheme="minorHAnsi"/>
          <w:sz w:val="24"/>
          <w:szCs w:val="24"/>
        </w:rPr>
        <w:t xml:space="preserve">September, you are Cohort 1; </w:t>
      </w:r>
    </w:p>
    <w:p w14:paraId="78D896D5" w14:textId="77777777" w:rsidR="00891319" w:rsidRDefault="00891319" w:rsidP="00891319">
      <w:pPr>
        <w:pStyle w:val="ListParagraph"/>
        <w:numPr>
          <w:ilvl w:val="0"/>
          <w:numId w:val="20"/>
        </w:numPr>
        <w:rPr>
          <w:rFonts w:asciiTheme="minorHAnsi" w:hAnsiTheme="minorHAnsi" w:cstheme="minorHAnsi"/>
          <w:sz w:val="24"/>
          <w:szCs w:val="24"/>
        </w:rPr>
      </w:pPr>
      <w:r w:rsidRPr="00891319">
        <w:rPr>
          <w:rFonts w:asciiTheme="minorHAnsi" w:hAnsiTheme="minorHAnsi" w:cstheme="minorHAnsi"/>
          <w:sz w:val="24"/>
          <w:szCs w:val="24"/>
        </w:rPr>
        <w:t xml:space="preserve">October, you are Cohort 2; and </w:t>
      </w:r>
    </w:p>
    <w:p w14:paraId="55DE86B0" w14:textId="016E2045" w:rsidR="00891319" w:rsidRPr="00891319" w:rsidRDefault="00891319" w:rsidP="00891319">
      <w:pPr>
        <w:pStyle w:val="ListParagraph"/>
        <w:numPr>
          <w:ilvl w:val="0"/>
          <w:numId w:val="20"/>
        </w:numPr>
        <w:rPr>
          <w:rFonts w:asciiTheme="minorHAnsi" w:hAnsiTheme="minorHAnsi" w:cstheme="minorHAnsi"/>
          <w:sz w:val="24"/>
          <w:szCs w:val="24"/>
        </w:rPr>
      </w:pPr>
      <w:r w:rsidRPr="00891319">
        <w:rPr>
          <w:rFonts w:asciiTheme="minorHAnsi" w:hAnsiTheme="minorHAnsi" w:cstheme="minorHAnsi"/>
          <w:sz w:val="24"/>
          <w:szCs w:val="24"/>
        </w:rPr>
        <w:t>November, you are Cohort 3.</w:t>
      </w:r>
    </w:p>
    <w:p w14:paraId="7ADDCDB5" w14:textId="46E846CE" w:rsidR="00302BF2" w:rsidRDefault="00302BF2" w:rsidP="00302BF2">
      <w:pPr>
        <w:pStyle w:val="Heading2"/>
      </w:pPr>
      <w:bookmarkStart w:id="7" w:name="_Toc164662847"/>
      <w:r>
        <w:t xml:space="preserve">Forum Agenda </w:t>
      </w:r>
      <w:r w:rsidR="003C0D8E">
        <w:t>&amp; Speakers</w:t>
      </w:r>
      <w:bookmarkEnd w:id="7"/>
    </w:p>
    <w:p w14:paraId="1E58D887" w14:textId="77777777" w:rsidR="00302BF2" w:rsidRDefault="00302BF2" w:rsidP="00302BF2"/>
    <w:p w14:paraId="0D05DDEE" w14:textId="77777777" w:rsidR="006C1DD8" w:rsidRDefault="00302BF2" w:rsidP="00302BF2">
      <w:pPr>
        <w:rPr>
          <w:sz w:val="24"/>
          <w:szCs w:val="24"/>
        </w:rPr>
      </w:pPr>
      <w:r>
        <w:rPr>
          <w:sz w:val="24"/>
          <w:szCs w:val="24"/>
        </w:rPr>
        <w:t>Both in-person and virtual events will follow the same agenda. A draft agenda is provided below</w:t>
      </w:r>
      <w:r w:rsidR="003C0D8E">
        <w:rPr>
          <w:sz w:val="24"/>
          <w:szCs w:val="24"/>
        </w:rPr>
        <w:t>.</w:t>
      </w:r>
      <w:r>
        <w:rPr>
          <w:sz w:val="24"/>
          <w:szCs w:val="24"/>
        </w:rPr>
        <w:t xml:space="preserve"> </w:t>
      </w:r>
      <w:r w:rsidR="006C1DD8">
        <w:rPr>
          <w:sz w:val="24"/>
          <w:szCs w:val="24"/>
        </w:rPr>
        <w:t xml:space="preserve">Note that new this cycle, the Forum will not include leadership remarks or updates on progress from previous cycles. Updates on progress from the previous cycle will be provided via documentation made available on-line and during presentations at the summer and fall District Public Health meetings. </w:t>
      </w:r>
    </w:p>
    <w:p w14:paraId="710B9B4A" w14:textId="7DBA066E" w:rsidR="00302BF2" w:rsidRDefault="00FE1C2C" w:rsidP="00302BF2">
      <w:pPr>
        <w:rPr>
          <w:sz w:val="24"/>
          <w:szCs w:val="24"/>
        </w:rPr>
      </w:pPr>
      <w:r>
        <w:rPr>
          <w:sz w:val="24"/>
          <w:szCs w:val="24"/>
        </w:rPr>
        <w:t xml:space="preserve">A run of show </w:t>
      </w:r>
      <w:r w:rsidR="00AE0115">
        <w:rPr>
          <w:sz w:val="24"/>
          <w:szCs w:val="24"/>
        </w:rPr>
        <w:t xml:space="preserve">template </w:t>
      </w:r>
      <w:r>
        <w:rPr>
          <w:sz w:val="24"/>
          <w:szCs w:val="24"/>
        </w:rPr>
        <w:t>will be provided once the agenda and technology to be used are finalized.</w:t>
      </w:r>
    </w:p>
    <w:p w14:paraId="3E3A1D7B" w14:textId="686004E8" w:rsidR="00302BF2" w:rsidRPr="00302BF2" w:rsidRDefault="00302BF2" w:rsidP="00302BF2">
      <w:pPr>
        <w:pStyle w:val="ListParagraph"/>
        <w:numPr>
          <w:ilvl w:val="0"/>
          <w:numId w:val="13"/>
        </w:numPr>
      </w:pPr>
      <w:r>
        <w:rPr>
          <w:rFonts w:asciiTheme="minorHAnsi" w:hAnsiTheme="minorHAnsi" w:cstheme="minorHAnsi"/>
          <w:sz w:val="24"/>
          <w:szCs w:val="24"/>
        </w:rPr>
        <w:t>Welcome (5 minutes)</w:t>
      </w:r>
    </w:p>
    <w:p w14:paraId="6239BDA0" w14:textId="0DE7B833" w:rsidR="00302BF2" w:rsidRPr="00302BF2" w:rsidRDefault="00302BF2" w:rsidP="00302BF2">
      <w:pPr>
        <w:pStyle w:val="ListParagraph"/>
        <w:numPr>
          <w:ilvl w:val="0"/>
          <w:numId w:val="13"/>
        </w:numPr>
      </w:pPr>
      <w:r>
        <w:rPr>
          <w:rFonts w:asciiTheme="minorHAnsi" w:hAnsiTheme="minorHAnsi" w:cstheme="minorHAnsi"/>
          <w:sz w:val="24"/>
          <w:szCs w:val="24"/>
        </w:rPr>
        <w:t xml:space="preserve">Overview of </w:t>
      </w:r>
      <w:r w:rsidR="003C0D8E">
        <w:rPr>
          <w:rFonts w:asciiTheme="minorHAnsi" w:hAnsiTheme="minorHAnsi" w:cstheme="minorHAnsi"/>
          <w:sz w:val="24"/>
          <w:szCs w:val="24"/>
        </w:rPr>
        <w:t xml:space="preserve">Key </w:t>
      </w:r>
      <w:r>
        <w:rPr>
          <w:rFonts w:asciiTheme="minorHAnsi" w:hAnsiTheme="minorHAnsi" w:cstheme="minorHAnsi"/>
          <w:sz w:val="24"/>
          <w:szCs w:val="24"/>
        </w:rPr>
        <w:t xml:space="preserve">Findings and </w:t>
      </w:r>
      <w:r w:rsidR="003C0D8E">
        <w:rPr>
          <w:rFonts w:asciiTheme="minorHAnsi" w:hAnsiTheme="minorHAnsi" w:cstheme="minorHAnsi"/>
          <w:sz w:val="24"/>
          <w:szCs w:val="24"/>
        </w:rPr>
        <w:t>Preliminary Voting Results</w:t>
      </w:r>
      <w:r>
        <w:rPr>
          <w:rFonts w:asciiTheme="minorHAnsi" w:hAnsiTheme="minorHAnsi" w:cstheme="minorHAnsi"/>
          <w:sz w:val="24"/>
          <w:szCs w:val="24"/>
        </w:rPr>
        <w:t xml:space="preserve"> (30 minutes)</w:t>
      </w:r>
    </w:p>
    <w:p w14:paraId="7E8FCCE5" w14:textId="4ADB235F" w:rsidR="00302BF2" w:rsidRPr="00302BF2" w:rsidRDefault="00302BF2" w:rsidP="00302BF2">
      <w:pPr>
        <w:pStyle w:val="ListParagraph"/>
        <w:numPr>
          <w:ilvl w:val="0"/>
          <w:numId w:val="13"/>
        </w:numPr>
      </w:pPr>
      <w:r>
        <w:rPr>
          <w:rFonts w:asciiTheme="minorHAnsi" w:hAnsiTheme="minorHAnsi" w:cstheme="minorHAnsi"/>
          <w:sz w:val="24"/>
          <w:szCs w:val="24"/>
        </w:rPr>
        <w:t>Breakout #1 (</w:t>
      </w:r>
      <w:r w:rsidR="00AE0115">
        <w:rPr>
          <w:rFonts w:asciiTheme="minorHAnsi" w:hAnsiTheme="minorHAnsi" w:cstheme="minorHAnsi"/>
          <w:sz w:val="24"/>
          <w:szCs w:val="24"/>
        </w:rPr>
        <w:t>25</w:t>
      </w:r>
      <w:r>
        <w:rPr>
          <w:rFonts w:asciiTheme="minorHAnsi" w:hAnsiTheme="minorHAnsi" w:cstheme="minorHAnsi"/>
          <w:sz w:val="24"/>
          <w:szCs w:val="24"/>
        </w:rPr>
        <w:t xml:space="preserve"> minutes)</w:t>
      </w:r>
    </w:p>
    <w:p w14:paraId="204B90E0" w14:textId="3EF66DC8" w:rsidR="00302BF2" w:rsidRPr="00AE0115" w:rsidRDefault="00302BF2" w:rsidP="00302BF2">
      <w:pPr>
        <w:pStyle w:val="ListParagraph"/>
        <w:numPr>
          <w:ilvl w:val="0"/>
          <w:numId w:val="13"/>
        </w:numPr>
      </w:pPr>
      <w:r>
        <w:rPr>
          <w:rFonts w:asciiTheme="minorHAnsi" w:hAnsiTheme="minorHAnsi" w:cstheme="minorHAnsi"/>
          <w:sz w:val="24"/>
          <w:szCs w:val="24"/>
        </w:rPr>
        <w:t>BREAK (</w:t>
      </w:r>
      <w:r w:rsidR="00AE0115">
        <w:rPr>
          <w:rFonts w:asciiTheme="minorHAnsi" w:hAnsiTheme="minorHAnsi" w:cstheme="minorHAnsi"/>
          <w:sz w:val="24"/>
          <w:szCs w:val="24"/>
        </w:rPr>
        <w:t>10</w:t>
      </w:r>
      <w:r>
        <w:rPr>
          <w:rFonts w:asciiTheme="minorHAnsi" w:hAnsiTheme="minorHAnsi" w:cstheme="minorHAnsi"/>
          <w:sz w:val="24"/>
          <w:szCs w:val="24"/>
        </w:rPr>
        <w:t xml:space="preserve"> minutes)</w:t>
      </w:r>
    </w:p>
    <w:p w14:paraId="19F975F4" w14:textId="5892F479" w:rsidR="00AE0115" w:rsidRPr="00AE0115" w:rsidRDefault="00AE0115" w:rsidP="00302BF2">
      <w:pPr>
        <w:pStyle w:val="ListParagraph"/>
        <w:numPr>
          <w:ilvl w:val="0"/>
          <w:numId w:val="13"/>
        </w:numPr>
      </w:pPr>
      <w:r>
        <w:rPr>
          <w:rFonts w:asciiTheme="minorHAnsi" w:hAnsiTheme="minorHAnsi" w:cstheme="minorHAnsi"/>
          <w:sz w:val="24"/>
          <w:szCs w:val="24"/>
        </w:rPr>
        <w:t>Breakout Reports and Second Round of Priority Voting (15 minutes)</w:t>
      </w:r>
    </w:p>
    <w:p w14:paraId="2539BB04" w14:textId="1E485FD1" w:rsidR="00AE0115" w:rsidRPr="00AE0115" w:rsidRDefault="00AE0115" w:rsidP="00302BF2">
      <w:pPr>
        <w:pStyle w:val="ListParagraph"/>
        <w:numPr>
          <w:ilvl w:val="0"/>
          <w:numId w:val="13"/>
        </w:numPr>
      </w:pPr>
      <w:r>
        <w:rPr>
          <w:rFonts w:asciiTheme="minorHAnsi" w:hAnsiTheme="minorHAnsi" w:cstheme="minorHAnsi"/>
          <w:sz w:val="24"/>
          <w:szCs w:val="24"/>
        </w:rPr>
        <w:t>BREAK (5 minutes)</w:t>
      </w:r>
    </w:p>
    <w:p w14:paraId="1AEA10C7" w14:textId="2C4DF768" w:rsidR="00AE0115" w:rsidRPr="00302BF2" w:rsidRDefault="00AE0115" w:rsidP="00302BF2">
      <w:pPr>
        <w:pStyle w:val="ListParagraph"/>
        <w:numPr>
          <w:ilvl w:val="0"/>
          <w:numId w:val="13"/>
        </w:numPr>
      </w:pPr>
      <w:r>
        <w:rPr>
          <w:rFonts w:asciiTheme="minorHAnsi" w:hAnsiTheme="minorHAnsi" w:cstheme="minorHAnsi"/>
          <w:sz w:val="24"/>
          <w:szCs w:val="24"/>
        </w:rPr>
        <w:t>Presentation of Final Priorities (10 minutes)</w:t>
      </w:r>
    </w:p>
    <w:p w14:paraId="322A6038" w14:textId="4F841BBF" w:rsidR="00302BF2" w:rsidRPr="00302BF2" w:rsidRDefault="00302BF2" w:rsidP="00302BF2">
      <w:pPr>
        <w:pStyle w:val="ListParagraph"/>
        <w:numPr>
          <w:ilvl w:val="0"/>
          <w:numId w:val="13"/>
        </w:numPr>
      </w:pPr>
      <w:r>
        <w:rPr>
          <w:rFonts w:asciiTheme="minorHAnsi" w:hAnsiTheme="minorHAnsi" w:cstheme="minorHAnsi"/>
          <w:sz w:val="24"/>
          <w:szCs w:val="24"/>
        </w:rPr>
        <w:t>Breakout #2</w:t>
      </w:r>
      <w:r w:rsidR="00AE0115">
        <w:rPr>
          <w:rFonts w:asciiTheme="minorHAnsi" w:hAnsiTheme="minorHAnsi" w:cstheme="minorHAnsi"/>
          <w:sz w:val="24"/>
          <w:szCs w:val="24"/>
        </w:rPr>
        <w:t>, Round 1</w:t>
      </w:r>
      <w:r>
        <w:rPr>
          <w:rFonts w:asciiTheme="minorHAnsi" w:hAnsiTheme="minorHAnsi" w:cstheme="minorHAnsi"/>
          <w:sz w:val="24"/>
          <w:szCs w:val="24"/>
        </w:rPr>
        <w:t xml:space="preserve"> (</w:t>
      </w:r>
      <w:r w:rsidR="00AE0115">
        <w:rPr>
          <w:rFonts w:asciiTheme="minorHAnsi" w:hAnsiTheme="minorHAnsi" w:cstheme="minorHAnsi"/>
          <w:sz w:val="24"/>
          <w:szCs w:val="24"/>
        </w:rPr>
        <w:t>25</w:t>
      </w:r>
      <w:r>
        <w:rPr>
          <w:rFonts w:asciiTheme="minorHAnsi" w:hAnsiTheme="minorHAnsi" w:cstheme="minorHAnsi"/>
          <w:sz w:val="24"/>
          <w:szCs w:val="24"/>
        </w:rPr>
        <w:t xml:space="preserve"> minutes)</w:t>
      </w:r>
    </w:p>
    <w:p w14:paraId="6298D119" w14:textId="42C127DA" w:rsidR="00302BF2" w:rsidRPr="00302BF2" w:rsidRDefault="00302BF2" w:rsidP="00302BF2">
      <w:pPr>
        <w:pStyle w:val="ListParagraph"/>
        <w:numPr>
          <w:ilvl w:val="0"/>
          <w:numId w:val="13"/>
        </w:numPr>
      </w:pPr>
      <w:r>
        <w:rPr>
          <w:rFonts w:asciiTheme="minorHAnsi" w:hAnsiTheme="minorHAnsi" w:cstheme="minorHAnsi"/>
          <w:sz w:val="24"/>
          <w:szCs w:val="24"/>
        </w:rPr>
        <w:t>Breakout #3</w:t>
      </w:r>
      <w:r w:rsidR="00AE0115">
        <w:rPr>
          <w:rFonts w:asciiTheme="minorHAnsi" w:hAnsiTheme="minorHAnsi" w:cstheme="minorHAnsi"/>
          <w:sz w:val="24"/>
          <w:szCs w:val="24"/>
        </w:rPr>
        <w:t>, Round 2</w:t>
      </w:r>
      <w:r>
        <w:rPr>
          <w:rFonts w:asciiTheme="minorHAnsi" w:hAnsiTheme="minorHAnsi" w:cstheme="minorHAnsi"/>
          <w:sz w:val="24"/>
          <w:szCs w:val="24"/>
        </w:rPr>
        <w:t xml:space="preserve"> (</w:t>
      </w:r>
      <w:r w:rsidR="00AE0115">
        <w:rPr>
          <w:rFonts w:asciiTheme="minorHAnsi" w:hAnsiTheme="minorHAnsi" w:cstheme="minorHAnsi"/>
          <w:sz w:val="24"/>
          <w:szCs w:val="24"/>
        </w:rPr>
        <w:t>15</w:t>
      </w:r>
      <w:r>
        <w:rPr>
          <w:rFonts w:asciiTheme="minorHAnsi" w:hAnsiTheme="minorHAnsi" w:cstheme="minorHAnsi"/>
          <w:sz w:val="24"/>
          <w:szCs w:val="24"/>
        </w:rPr>
        <w:t xml:space="preserve"> minutes)</w:t>
      </w:r>
    </w:p>
    <w:p w14:paraId="03839F9F" w14:textId="17EB9A42" w:rsidR="00302BF2" w:rsidRPr="00302BF2" w:rsidRDefault="00AE0115" w:rsidP="00302BF2">
      <w:pPr>
        <w:pStyle w:val="ListParagraph"/>
        <w:numPr>
          <w:ilvl w:val="0"/>
          <w:numId w:val="13"/>
        </w:numPr>
        <w:rPr>
          <w:rFonts w:asciiTheme="minorHAnsi" w:hAnsiTheme="minorHAnsi" w:cstheme="minorHAnsi"/>
        </w:rPr>
      </w:pPr>
      <w:r>
        <w:rPr>
          <w:rFonts w:asciiTheme="minorHAnsi" w:hAnsiTheme="minorHAnsi" w:cstheme="minorHAnsi"/>
          <w:sz w:val="24"/>
          <w:szCs w:val="24"/>
        </w:rPr>
        <w:t>Breakout #4, Round 3 (15 minutes)</w:t>
      </w:r>
    </w:p>
    <w:p w14:paraId="39803CF5" w14:textId="6AB8C0D4" w:rsidR="00302BF2" w:rsidRPr="00302BF2" w:rsidRDefault="00302BF2" w:rsidP="00302BF2">
      <w:pPr>
        <w:pStyle w:val="ListParagraph"/>
        <w:numPr>
          <w:ilvl w:val="0"/>
          <w:numId w:val="13"/>
        </w:numPr>
        <w:rPr>
          <w:rFonts w:asciiTheme="minorHAnsi" w:hAnsiTheme="minorHAnsi" w:cstheme="minorHAnsi"/>
        </w:rPr>
      </w:pPr>
      <w:r>
        <w:rPr>
          <w:rFonts w:asciiTheme="minorHAnsi" w:hAnsiTheme="minorHAnsi" w:cstheme="minorHAnsi"/>
          <w:sz w:val="24"/>
          <w:szCs w:val="24"/>
        </w:rPr>
        <w:t>Next Steps (5 minutes)</w:t>
      </w:r>
    </w:p>
    <w:p w14:paraId="249B1A96" w14:textId="1911B397" w:rsidR="004C2EB8" w:rsidRDefault="00302BF2" w:rsidP="004C2EB8">
      <w:pPr>
        <w:rPr>
          <w:rFonts w:cstheme="minorHAnsi"/>
          <w:sz w:val="24"/>
          <w:szCs w:val="24"/>
        </w:rPr>
      </w:pPr>
      <w:r w:rsidRPr="00302BF2">
        <w:rPr>
          <w:rFonts w:cstheme="minorHAnsi"/>
          <w:b/>
          <w:bCs/>
          <w:sz w:val="24"/>
          <w:szCs w:val="24"/>
        </w:rPr>
        <w:t>The Local Planning Team is asked to identify someone to do the welcoming remarks.</w:t>
      </w:r>
      <w:r>
        <w:rPr>
          <w:rFonts w:cstheme="minorHAnsi"/>
          <w:b/>
          <w:bCs/>
          <w:sz w:val="24"/>
          <w:szCs w:val="24"/>
        </w:rPr>
        <w:t xml:space="preserve"> </w:t>
      </w:r>
      <w:r w:rsidR="00AC66DF">
        <w:rPr>
          <w:rFonts w:cstheme="minorHAnsi"/>
          <w:sz w:val="24"/>
          <w:szCs w:val="24"/>
        </w:rPr>
        <w:t xml:space="preserve">Talking points can be provided if desired. </w:t>
      </w:r>
      <w:r>
        <w:rPr>
          <w:rFonts w:cstheme="minorHAnsi"/>
          <w:sz w:val="24"/>
          <w:szCs w:val="24"/>
        </w:rPr>
        <w:t xml:space="preserve">Crescendo and/or the </w:t>
      </w:r>
      <w:proofErr w:type="spellStart"/>
      <w:r>
        <w:rPr>
          <w:rFonts w:cstheme="minorHAnsi"/>
          <w:sz w:val="24"/>
          <w:szCs w:val="24"/>
        </w:rPr>
        <w:t>MeSCHNA</w:t>
      </w:r>
      <w:proofErr w:type="spellEnd"/>
      <w:r>
        <w:rPr>
          <w:rFonts w:cstheme="minorHAnsi"/>
          <w:sz w:val="24"/>
          <w:szCs w:val="24"/>
        </w:rPr>
        <w:t xml:space="preserve"> Program Manager will lead the overview of findings and discussion and next steps. </w:t>
      </w:r>
      <w:r w:rsidRPr="00AC66DF">
        <w:rPr>
          <w:rFonts w:cstheme="minorHAnsi"/>
          <w:b/>
          <w:bCs/>
          <w:sz w:val="24"/>
          <w:szCs w:val="24"/>
        </w:rPr>
        <w:t xml:space="preserve">Local Planning Teams will identify </w:t>
      </w:r>
      <w:r w:rsidRPr="00AC66DF">
        <w:rPr>
          <w:rFonts w:cstheme="minorHAnsi"/>
          <w:b/>
          <w:bCs/>
          <w:sz w:val="24"/>
          <w:szCs w:val="24"/>
        </w:rPr>
        <w:lastRenderedPageBreak/>
        <w:t>facilitators</w:t>
      </w:r>
      <w:r w:rsidR="00891319">
        <w:rPr>
          <w:rFonts w:cstheme="minorHAnsi"/>
          <w:b/>
          <w:bCs/>
          <w:sz w:val="24"/>
          <w:szCs w:val="24"/>
        </w:rPr>
        <w:t>, flip chart writers (in-person), and chat monitors (virtual) for the</w:t>
      </w:r>
      <w:r w:rsidRPr="00AC66DF">
        <w:rPr>
          <w:rFonts w:cstheme="minorHAnsi"/>
          <w:b/>
          <w:bCs/>
          <w:sz w:val="24"/>
          <w:szCs w:val="24"/>
        </w:rPr>
        <w:t xml:space="preserve"> breakouts.</w:t>
      </w:r>
      <w:r>
        <w:rPr>
          <w:rFonts w:cstheme="minorHAnsi"/>
          <w:sz w:val="24"/>
          <w:szCs w:val="24"/>
        </w:rPr>
        <w:t xml:space="preserve"> </w:t>
      </w:r>
      <w:r w:rsidR="00891319">
        <w:rPr>
          <w:rFonts w:cstheme="minorHAnsi"/>
          <w:sz w:val="24"/>
          <w:szCs w:val="24"/>
        </w:rPr>
        <w:t xml:space="preserve">Recruitment for these roles should take place in June, July, and August for Forum Cohorts 1, 2, and 3 respectively. </w:t>
      </w:r>
      <w:r w:rsidR="004A4748">
        <w:rPr>
          <w:rFonts w:cstheme="minorHAnsi"/>
          <w:sz w:val="24"/>
          <w:szCs w:val="24"/>
        </w:rPr>
        <w:t>Crescendo will provide training for the facilitators</w:t>
      </w:r>
      <w:r w:rsidR="00891319">
        <w:rPr>
          <w:rFonts w:cstheme="minorHAnsi"/>
          <w:sz w:val="24"/>
          <w:szCs w:val="24"/>
        </w:rPr>
        <w:t>, flip chart writers, and chat monitors</w:t>
      </w:r>
      <w:r w:rsidR="004A4748">
        <w:rPr>
          <w:rFonts w:cstheme="minorHAnsi"/>
          <w:sz w:val="24"/>
          <w:szCs w:val="24"/>
        </w:rPr>
        <w:t xml:space="preserve"> and provide any materials they will need to conduct their role.</w:t>
      </w:r>
      <w:r w:rsidR="00891319">
        <w:rPr>
          <w:rFonts w:cstheme="minorHAnsi"/>
          <w:sz w:val="24"/>
          <w:szCs w:val="24"/>
        </w:rPr>
        <w:t xml:space="preserve"> </w:t>
      </w:r>
      <w:r w:rsidR="004C2EB8">
        <w:rPr>
          <w:rFonts w:cstheme="minorHAnsi"/>
          <w:sz w:val="24"/>
          <w:szCs w:val="24"/>
        </w:rPr>
        <w:t>Trainings will take place virtually from 9am-10am on the following dates. All trainings will be recorded, but attendance is highly encouraged:</w:t>
      </w:r>
    </w:p>
    <w:p w14:paraId="05C39767" w14:textId="7537C329" w:rsidR="004C2EB8" w:rsidRPr="004C2EB8" w:rsidRDefault="004C2EB8" w:rsidP="004C2EB8">
      <w:pPr>
        <w:pStyle w:val="ListParagraph"/>
        <w:numPr>
          <w:ilvl w:val="0"/>
          <w:numId w:val="36"/>
        </w:numPr>
        <w:rPr>
          <w:rFonts w:cstheme="minorHAnsi"/>
          <w:sz w:val="24"/>
          <w:szCs w:val="24"/>
        </w:rPr>
      </w:pPr>
      <w:r>
        <w:rPr>
          <w:rFonts w:asciiTheme="minorHAnsi" w:hAnsiTheme="minorHAnsi" w:cstheme="minorHAnsi"/>
          <w:sz w:val="24"/>
          <w:szCs w:val="24"/>
        </w:rPr>
        <w:t>Cohort 1 – September 6</w:t>
      </w:r>
      <w:r w:rsidRPr="004C2EB8">
        <w:rPr>
          <w:rFonts w:asciiTheme="minorHAnsi" w:hAnsiTheme="minorHAnsi" w:cstheme="minorHAnsi"/>
          <w:sz w:val="24"/>
          <w:szCs w:val="24"/>
          <w:vertAlign w:val="superscript"/>
        </w:rPr>
        <w:t>th</w:t>
      </w:r>
    </w:p>
    <w:p w14:paraId="79BDB757" w14:textId="5B215309" w:rsidR="004C2EB8" w:rsidRPr="004C2EB8" w:rsidRDefault="004C2EB8" w:rsidP="004C2EB8">
      <w:pPr>
        <w:pStyle w:val="ListParagraph"/>
        <w:numPr>
          <w:ilvl w:val="0"/>
          <w:numId w:val="36"/>
        </w:numPr>
        <w:rPr>
          <w:rFonts w:cstheme="minorHAnsi"/>
          <w:sz w:val="24"/>
          <w:szCs w:val="24"/>
        </w:rPr>
      </w:pPr>
      <w:r>
        <w:rPr>
          <w:rFonts w:asciiTheme="minorHAnsi" w:hAnsiTheme="minorHAnsi" w:cstheme="minorHAnsi"/>
          <w:sz w:val="24"/>
          <w:szCs w:val="24"/>
        </w:rPr>
        <w:t>Cohort 2 – September 27</w:t>
      </w:r>
      <w:r w:rsidRPr="004C2EB8">
        <w:rPr>
          <w:rFonts w:asciiTheme="minorHAnsi" w:hAnsiTheme="minorHAnsi" w:cstheme="minorHAnsi"/>
          <w:sz w:val="24"/>
          <w:szCs w:val="24"/>
          <w:vertAlign w:val="superscript"/>
        </w:rPr>
        <w:t>th</w:t>
      </w:r>
      <w:r>
        <w:rPr>
          <w:rFonts w:asciiTheme="minorHAnsi" w:hAnsiTheme="minorHAnsi" w:cstheme="minorHAnsi"/>
          <w:sz w:val="24"/>
          <w:szCs w:val="24"/>
        </w:rPr>
        <w:t xml:space="preserve"> </w:t>
      </w:r>
    </w:p>
    <w:p w14:paraId="1EBB5BAA" w14:textId="12E729FE" w:rsidR="004C2EB8" w:rsidRPr="004C2EB8" w:rsidRDefault="004C2EB8" w:rsidP="004C2EB8">
      <w:pPr>
        <w:pStyle w:val="ListParagraph"/>
        <w:numPr>
          <w:ilvl w:val="0"/>
          <w:numId w:val="36"/>
        </w:numPr>
        <w:rPr>
          <w:rFonts w:cstheme="minorHAnsi"/>
          <w:sz w:val="24"/>
          <w:szCs w:val="24"/>
        </w:rPr>
      </w:pPr>
      <w:r>
        <w:rPr>
          <w:rFonts w:asciiTheme="minorHAnsi" w:hAnsiTheme="minorHAnsi" w:cstheme="minorHAnsi"/>
          <w:sz w:val="24"/>
          <w:szCs w:val="24"/>
        </w:rPr>
        <w:t>Cohort 3 – October 25</w:t>
      </w:r>
      <w:r w:rsidRPr="004C2EB8">
        <w:rPr>
          <w:rFonts w:asciiTheme="minorHAnsi" w:hAnsiTheme="minorHAnsi" w:cstheme="minorHAnsi"/>
          <w:sz w:val="24"/>
          <w:szCs w:val="24"/>
          <w:vertAlign w:val="superscript"/>
        </w:rPr>
        <w:t>th</w:t>
      </w:r>
      <w:r>
        <w:rPr>
          <w:rFonts w:asciiTheme="minorHAnsi" w:hAnsiTheme="minorHAnsi" w:cstheme="minorHAnsi"/>
          <w:sz w:val="24"/>
          <w:szCs w:val="24"/>
        </w:rPr>
        <w:t xml:space="preserve"> </w:t>
      </w:r>
    </w:p>
    <w:p w14:paraId="205B9C60" w14:textId="32D84C18" w:rsidR="004C2EB8" w:rsidRPr="004C2EB8" w:rsidRDefault="004C2EB8" w:rsidP="004C2EB8">
      <w:pPr>
        <w:rPr>
          <w:rFonts w:cstheme="minorHAnsi"/>
          <w:sz w:val="24"/>
          <w:szCs w:val="24"/>
        </w:rPr>
      </w:pPr>
      <w:r>
        <w:rPr>
          <w:rFonts w:cstheme="minorHAnsi"/>
          <w:sz w:val="24"/>
          <w:szCs w:val="24"/>
        </w:rPr>
        <w:t>Facilitator, Flip Chart Writer, and Chat Monitor Role Descriptions:</w:t>
      </w:r>
    </w:p>
    <w:p w14:paraId="0B33AF31" w14:textId="77777777" w:rsidR="00A52669" w:rsidRDefault="00A52669" w:rsidP="00A52669">
      <w:pPr>
        <w:pStyle w:val="ListParagraph"/>
        <w:numPr>
          <w:ilvl w:val="0"/>
          <w:numId w:val="21"/>
        </w:numPr>
        <w:rPr>
          <w:rFonts w:asciiTheme="minorHAnsi" w:hAnsiTheme="minorHAnsi" w:cstheme="minorHAnsi"/>
          <w:sz w:val="24"/>
          <w:szCs w:val="24"/>
        </w:rPr>
      </w:pPr>
      <w:bookmarkStart w:id="8" w:name="_Hlk164578640"/>
      <w:r w:rsidRPr="00A52669">
        <w:rPr>
          <w:rFonts w:asciiTheme="minorHAnsi" w:hAnsiTheme="minorHAnsi" w:cstheme="minorHAnsi"/>
          <w:sz w:val="24"/>
          <w:szCs w:val="24"/>
        </w:rPr>
        <w:t>A facilitator leads the discussion</w:t>
      </w:r>
      <w:r>
        <w:rPr>
          <w:rFonts w:asciiTheme="minorHAnsi" w:hAnsiTheme="minorHAnsi" w:cstheme="minorHAnsi"/>
          <w:sz w:val="24"/>
          <w:szCs w:val="24"/>
        </w:rPr>
        <w:t>.</w:t>
      </w:r>
    </w:p>
    <w:p w14:paraId="4E341041" w14:textId="0A9022E5" w:rsidR="00A52669" w:rsidRDefault="00891319" w:rsidP="00A52669">
      <w:pPr>
        <w:pStyle w:val="ListParagraph"/>
        <w:numPr>
          <w:ilvl w:val="0"/>
          <w:numId w:val="21"/>
        </w:numPr>
        <w:rPr>
          <w:rFonts w:asciiTheme="minorHAnsi" w:hAnsiTheme="minorHAnsi" w:cstheme="minorHAnsi"/>
          <w:sz w:val="24"/>
          <w:szCs w:val="24"/>
        </w:rPr>
      </w:pPr>
      <w:r>
        <w:rPr>
          <w:rFonts w:asciiTheme="minorHAnsi" w:hAnsiTheme="minorHAnsi" w:cstheme="minorHAnsi"/>
          <w:sz w:val="24"/>
          <w:szCs w:val="24"/>
        </w:rPr>
        <w:t>A flip chart writer captures the discussion on flip chart paper for in-person Forums.</w:t>
      </w:r>
    </w:p>
    <w:p w14:paraId="23802E85" w14:textId="7BBBE569" w:rsidR="00891319" w:rsidRDefault="00891319" w:rsidP="00A52669">
      <w:pPr>
        <w:pStyle w:val="ListParagraph"/>
        <w:numPr>
          <w:ilvl w:val="0"/>
          <w:numId w:val="21"/>
        </w:numPr>
        <w:rPr>
          <w:rFonts w:asciiTheme="minorHAnsi" w:hAnsiTheme="minorHAnsi" w:cstheme="minorHAnsi"/>
          <w:sz w:val="24"/>
          <w:szCs w:val="24"/>
        </w:rPr>
      </w:pPr>
      <w:r>
        <w:rPr>
          <w:rFonts w:asciiTheme="minorHAnsi" w:hAnsiTheme="minorHAnsi" w:cstheme="minorHAnsi"/>
          <w:sz w:val="24"/>
          <w:szCs w:val="24"/>
        </w:rPr>
        <w:t xml:space="preserve">A chat monitor shares relevant comments from the chat and documents them in </w:t>
      </w:r>
      <w:r w:rsidR="00816F5A">
        <w:rPr>
          <w:rFonts w:asciiTheme="minorHAnsi" w:hAnsiTheme="minorHAnsi" w:cstheme="minorHAnsi"/>
          <w:sz w:val="24"/>
          <w:szCs w:val="24"/>
        </w:rPr>
        <w:t xml:space="preserve">a </w:t>
      </w:r>
      <w:r>
        <w:rPr>
          <w:rFonts w:asciiTheme="minorHAnsi" w:hAnsiTheme="minorHAnsi" w:cstheme="minorHAnsi"/>
          <w:sz w:val="24"/>
          <w:szCs w:val="24"/>
        </w:rPr>
        <w:t xml:space="preserve">shared virtual space (ex: </w:t>
      </w:r>
      <w:proofErr w:type="spellStart"/>
      <w:r>
        <w:rPr>
          <w:rFonts w:asciiTheme="minorHAnsi" w:hAnsiTheme="minorHAnsi" w:cstheme="minorHAnsi"/>
          <w:sz w:val="24"/>
          <w:szCs w:val="24"/>
        </w:rPr>
        <w:t>IdeazBoard</w:t>
      </w:r>
      <w:proofErr w:type="spellEnd"/>
      <w:r>
        <w:rPr>
          <w:rFonts w:asciiTheme="minorHAnsi" w:hAnsiTheme="minorHAnsi" w:cstheme="minorHAnsi"/>
          <w:sz w:val="24"/>
          <w:szCs w:val="24"/>
        </w:rPr>
        <w:t>, Google document, etc.) for virtual Forums.</w:t>
      </w:r>
    </w:p>
    <w:bookmarkEnd w:id="8"/>
    <w:p w14:paraId="62935318" w14:textId="77777777" w:rsidR="00302BF2" w:rsidRDefault="00302BF2" w:rsidP="00302BF2">
      <w:pPr>
        <w:rPr>
          <w:rFonts w:cstheme="minorHAnsi"/>
          <w:sz w:val="24"/>
          <w:szCs w:val="24"/>
        </w:rPr>
      </w:pPr>
    </w:p>
    <w:p w14:paraId="7BEBC739" w14:textId="4DCCDA3A" w:rsidR="00302BF2" w:rsidRDefault="00302BF2" w:rsidP="00302BF2">
      <w:pPr>
        <w:pStyle w:val="Heading2"/>
      </w:pPr>
      <w:bookmarkStart w:id="9" w:name="_Toc164662848"/>
      <w:r>
        <w:t>Meeting Materials</w:t>
      </w:r>
      <w:bookmarkEnd w:id="9"/>
    </w:p>
    <w:p w14:paraId="1CD50D7E" w14:textId="77777777" w:rsidR="00302BF2" w:rsidRDefault="00302BF2" w:rsidP="00302BF2"/>
    <w:p w14:paraId="1CA13D7B" w14:textId="63D16798" w:rsidR="003C0D8E" w:rsidRDefault="00302BF2" w:rsidP="00302BF2">
      <w:pPr>
        <w:rPr>
          <w:b/>
          <w:bCs/>
          <w:sz w:val="24"/>
          <w:szCs w:val="24"/>
        </w:rPr>
      </w:pPr>
      <w:r>
        <w:rPr>
          <w:sz w:val="24"/>
          <w:szCs w:val="24"/>
        </w:rPr>
        <w:t>Crescendo will take the lead on developing all meeting materials,</w:t>
      </w:r>
      <w:r w:rsidR="00A52669">
        <w:rPr>
          <w:sz w:val="24"/>
          <w:szCs w:val="24"/>
        </w:rPr>
        <w:t xml:space="preserve"> including sign-in sheets and will organize the use</w:t>
      </w:r>
      <w:r>
        <w:rPr>
          <w:sz w:val="24"/>
          <w:szCs w:val="24"/>
        </w:rPr>
        <w:t xml:space="preserve"> of any technology for voting, note taking, discussion, etc. Crescendo and the </w:t>
      </w:r>
      <w:proofErr w:type="spellStart"/>
      <w:r>
        <w:rPr>
          <w:sz w:val="24"/>
          <w:szCs w:val="24"/>
        </w:rPr>
        <w:t>MeSCHNA</w:t>
      </w:r>
      <w:proofErr w:type="spellEnd"/>
      <w:r>
        <w:rPr>
          <w:sz w:val="24"/>
          <w:szCs w:val="24"/>
        </w:rPr>
        <w:t xml:space="preserve"> Program Manager will also develop PowerPoint presentations to be used during the Forum. </w:t>
      </w:r>
      <w:r w:rsidRPr="00302BF2">
        <w:rPr>
          <w:b/>
          <w:bCs/>
          <w:sz w:val="24"/>
          <w:szCs w:val="24"/>
        </w:rPr>
        <w:t xml:space="preserve">The Local Planning Team will be asked to review the </w:t>
      </w:r>
      <w:r w:rsidR="00A52669">
        <w:rPr>
          <w:b/>
          <w:bCs/>
          <w:sz w:val="24"/>
          <w:szCs w:val="24"/>
        </w:rPr>
        <w:t>“Overview of Key Findings” presentation</w:t>
      </w:r>
      <w:r w:rsidRPr="00302BF2">
        <w:rPr>
          <w:b/>
          <w:bCs/>
          <w:sz w:val="24"/>
          <w:szCs w:val="24"/>
        </w:rPr>
        <w:t xml:space="preserve"> prior to the Forums</w:t>
      </w:r>
      <w:r w:rsidR="00AC66DF">
        <w:rPr>
          <w:b/>
          <w:bCs/>
          <w:sz w:val="24"/>
          <w:szCs w:val="24"/>
        </w:rPr>
        <w:t xml:space="preserve"> to ensure relevance to the County within which the Forum is held.</w:t>
      </w:r>
      <w:r w:rsidR="003C0D8E">
        <w:rPr>
          <w:b/>
          <w:bCs/>
          <w:sz w:val="24"/>
          <w:szCs w:val="24"/>
        </w:rPr>
        <w:t xml:space="preserve"> </w:t>
      </w:r>
    </w:p>
    <w:p w14:paraId="48316C0A" w14:textId="3D4BA5C2" w:rsidR="00302BF2" w:rsidRDefault="00AE0115" w:rsidP="00302BF2">
      <w:pPr>
        <w:rPr>
          <w:b/>
          <w:bCs/>
          <w:sz w:val="24"/>
          <w:szCs w:val="24"/>
        </w:rPr>
      </w:pPr>
      <w:r w:rsidRPr="00AE0115">
        <w:rPr>
          <w:sz w:val="24"/>
          <w:szCs w:val="24"/>
        </w:rPr>
        <w:t>Crescendo will provide each in-person Forum with 12 copies of each of the following: data profile, community engagement overview</w:t>
      </w:r>
      <w:r w:rsidR="00E06AA6">
        <w:rPr>
          <w:sz w:val="24"/>
          <w:szCs w:val="24"/>
        </w:rPr>
        <w:t xml:space="preserve"> and</w:t>
      </w:r>
      <w:r w:rsidRPr="00AE0115">
        <w:rPr>
          <w:sz w:val="24"/>
          <w:szCs w:val="24"/>
        </w:rPr>
        <w:t xml:space="preserve"> overview presentation and </w:t>
      </w:r>
      <w:r w:rsidR="00E06AA6">
        <w:rPr>
          <w:sz w:val="24"/>
          <w:szCs w:val="24"/>
        </w:rPr>
        <w:t xml:space="preserve">a </w:t>
      </w:r>
      <w:r w:rsidRPr="00AE0115">
        <w:rPr>
          <w:sz w:val="24"/>
          <w:szCs w:val="24"/>
        </w:rPr>
        <w:t>sign-in sheet.</w:t>
      </w:r>
      <w:r>
        <w:rPr>
          <w:b/>
          <w:bCs/>
          <w:sz w:val="24"/>
          <w:szCs w:val="24"/>
        </w:rPr>
        <w:t xml:space="preserve"> If Local Planning Teams would like additional copies or materials, they will be responsible for printing.</w:t>
      </w:r>
      <w:r w:rsidR="006C1DD8">
        <w:rPr>
          <w:sz w:val="24"/>
          <w:szCs w:val="24"/>
        </w:rPr>
        <w:t xml:space="preserve"> </w:t>
      </w:r>
      <w:r w:rsidR="003C0D8E">
        <w:rPr>
          <w:sz w:val="24"/>
          <w:szCs w:val="24"/>
        </w:rPr>
        <w:t xml:space="preserve">The </w:t>
      </w:r>
      <w:proofErr w:type="spellStart"/>
      <w:r w:rsidR="003C0D8E">
        <w:rPr>
          <w:sz w:val="24"/>
          <w:szCs w:val="24"/>
        </w:rPr>
        <w:t>MeSCHNA</w:t>
      </w:r>
      <w:proofErr w:type="spellEnd"/>
      <w:r w:rsidR="003C0D8E">
        <w:rPr>
          <w:sz w:val="24"/>
          <w:szCs w:val="24"/>
        </w:rPr>
        <w:t xml:space="preserve"> Program Manager </w:t>
      </w:r>
      <w:r>
        <w:rPr>
          <w:sz w:val="24"/>
          <w:szCs w:val="24"/>
        </w:rPr>
        <w:t>email</w:t>
      </w:r>
      <w:r w:rsidR="003C0D8E">
        <w:rPr>
          <w:sz w:val="24"/>
          <w:szCs w:val="24"/>
        </w:rPr>
        <w:t xml:space="preserve"> electronic materials packets for both in-person and virtual Forums</w:t>
      </w:r>
      <w:r>
        <w:rPr>
          <w:sz w:val="24"/>
          <w:szCs w:val="24"/>
        </w:rPr>
        <w:t xml:space="preserve"> to registrants</w:t>
      </w:r>
      <w:r w:rsidR="003C0D8E">
        <w:rPr>
          <w:sz w:val="24"/>
          <w:szCs w:val="24"/>
        </w:rPr>
        <w:t xml:space="preserve">. </w:t>
      </w:r>
    </w:p>
    <w:p w14:paraId="6381F1D2" w14:textId="46E07FA4" w:rsidR="00A52669" w:rsidRDefault="00AE0115" w:rsidP="00302BF2">
      <w:pPr>
        <w:rPr>
          <w:sz w:val="24"/>
          <w:szCs w:val="24"/>
        </w:rPr>
      </w:pPr>
      <w:r>
        <w:rPr>
          <w:sz w:val="24"/>
          <w:szCs w:val="24"/>
        </w:rPr>
        <w:t>Printed materials include:</w:t>
      </w:r>
    </w:p>
    <w:p w14:paraId="73700EC4" w14:textId="1EBCF7F3" w:rsidR="00A52669" w:rsidRPr="00A52669" w:rsidRDefault="00A52669" w:rsidP="00A52669">
      <w:pPr>
        <w:pStyle w:val="ListParagraph"/>
        <w:numPr>
          <w:ilvl w:val="0"/>
          <w:numId w:val="22"/>
        </w:numPr>
        <w:rPr>
          <w:sz w:val="24"/>
          <w:szCs w:val="24"/>
        </w:rPr>
      </w:pPr>
      <w:r>
        <w:rPr>
          <w:rFonts w:asciiTheme="minorHAnsi" w:hAnsiTheme="minorHAnsi" w:cstheme="minorHAnsi"/>
          <w:sz w:val="24"/>
          <w:szCs w:val="24"/>
        </w:rPr>
        <w:t>Overview of Key Findings and Preliminary Voting Results presentation</w:t>
      </w:r>
    </w:p>
    <w:p w14:paraId="0AB03630" w14:textId="55DE5476" w:rsidR="00A52669" w:rsidRPr="00A52669" w:rsidRDefault="00AE0115" w:rsidP="00A52669">
      <w:pPr>
        <w:pStyle w:val="ListParagraph"/>
        <w:numPr>
          <w:ilvl w:val="0"/>
          <w:numId w:val="22"/>
        </w:numPr>
        <w:rPr>
          <w:sz w:val="24"/>
          <w:szCs w:val="24"/>
        </w:rPr>
      </w:pPr>
      <w:r>
        <w:rPr>
          <w:rFonts w:asciiTheme="minorHAnsi" w:hAnsiTheme="minorHAnsi" w:cstheme="minorHAnsi"/>
          <w:sz w:val="24"/>
          <w:szCs w:val="24"/>
        </w:rPr>
        <w:t>Data profiles</w:t>
      </w:r>
    </w:p>
    <w:p w14:paraId="717B85D1" w14:textId="7EF79301" w:rsidR="00A52669" w:rsidRPr="00A52669" w:rsidRDefault="00AE0115" w:rsidP="00A52669">
      <w:pPr>
        <w:pStyle w:val="ListParagraph"/>
        <w:numPr>
          <w:ilvl w:val="0"/>
          <w:numId w:val="22"/>
        </w:numPr>
        <w:rPr>
          <w:sz w:val="24"/>
          <w:szCs w:val="24"/>
        </w:rPr>
      </w:pPr>
      <w:r>
        <w:rPr>
          <w:rFonts w:asciiTheme="minorHAnsi" w:hAnsiTheme="minorHAnsi" w:cstheme="minorHAnsi"/>
          <w:sz w:val="24"/>
          <w:szCs w:val="24"/>
        </w:rPr>
        <w:t>Community engagement overviews</w:t>
      </w:r>
    </w:p>
    <w:p w14:paraId="25A3EB4E" w14:textId="6DB72C21" w:rsidR="00A52669" w:rsidRPr="00A52669" w:rsidRDefault="00A52669" w:rsidP="00A52669">
      <w:pPr>
        <w:pStyle w:val="ListParagraph"/>
        <w:numPr>
          <w:ilvl w:val="0"/>
          <w:numId w:val="22"/>
        </w:numPr>
        <w:rPr>
          <w:sz w:val="24"/>
          <w:szCs w:val="24"/>
        </w:rPr>
      </w:pPr>
      <w:r>
        <w:rPr>
          <w:rFonts w:asciiTheme="minorHAnsi" w:hAnsiTheme="minorHAnsi" w:cstheme="minorHAnsi"/>
          <w:sz w:val="24"/>
          <w:szCs w:val="24"/>
        </w:rPr>
        <w:t>Sign-in sheet</w:t>
      </w:r>
    </w:p>
    <w:p w14:paraId="6FCC48C0" w14:textId="375C661A" w:rsidR="00A52669" w:rsidRDefault="00AE0115" w:rsidP="00A52669">
      <w:pPr>
        <w:rPr>
          <w:sz w:val="24"/>
          <w:szCs w:val="24"/>
        </w:rPr>
      </w:pPr>
      <w:r>
        <w:rPr>
          <w:sz w:val="24"/>
          <w:szCs w:val="24"/>
        </w:rPr>
        <w:t xml:space="preserve">Registrants will be directed to the </w:t>
      </w:r>
      <w:proofErr w:type="spellStart"/>
      <w:r>
        <w:rPr>
          <w:sz w:val="24"/>
          <w:szCs w:val="24"/>
        </w:rPr>
        <w:t>MeSCHNA</w:t>
      </w:r>
      <w:proofErr w:type="spellEnd"/>
      <w:r>
        <w:rPr>
          <w:sz w:val="24"/>
          <w:szCs w:val="24"/>
        </w:rPr>
        <w:t xml:space="preserve"> website to access:</w:t>
      </w:r>
    </w:p>
    <w:p w14:paraId="735F0009" w14:textId="701B6EAA" w:rsidR="00A52669" w:rsidRPr="00AE0115" w:rsidRDefault="00A52669" w:rsidP="00A52669">
      <w:pPr>
        <w:pStyle w:val="ListParagraph"/>
        <w:numPr>
          <w:ilvl w:val="0"/>
          <w:numId w:val="23"/>
        </w:numPr>
        <w:rPr>
          <w:sz w:val="24"/>
          <w:szCs w:val="24"/>
        </w:rPr>
      </w:pPr>
      <w:r>
        <w:rPr>
          <w:rFonts w:asciiTheme="minorHAnsi" w:hAnsiTheme="minorHAnsi" w:cstheme="minorHAnsi"/>
          <w:sz w:val="24"/>
          <w:szCs w:val="24"/>
        </w:rPr>
        <w:t>Data profiles</w:t>
      </w:r>
    </w:p>
    <w:p w14:paraId="36279245" w14:textId="2E9F54F9" w:rsidR="00AE0115" w:rsidRPr="00A52669" w:rsidRDefault="00AE0115" w:rsidP="00A52669">
      <w:pPr>
        <w:pStyle w:val="ListParagraph"/>
        <w:numPr>
          <w:ilvl w:val="0"/>
          <w:numId w:val="23"/>
        </w:numPr>
        <w:rPr>
          <w:sz w:val="24"/>
          <w:szCs w:val="24"/>
        </w:rPr>
      </w:pPr>
      <w:r>
        <w:rPr>
          <w:rFonts w:asciiTheme="minorHAnsi" w:hAnsiTheme="minorHAnsi" w:cstheme="minorHAnsi"/>
          <w:sz w:val="24"/>
          <w:szCs w:val="24"/>
        </w:rPr>
        <w:lastRenderedPageBreak/>
        <w:t>Community engagement overviews</w:t>
      </w:r>
    </w:p>
    <w:p w14:paraId="1B2BEA53" w14:textId="2D57AD08" w:rsidR="00A52669" w:rsidRPr="00AE0115" w:rsidRDefault="00A52669" w:rsidP="00A52669">
      <w:pPr>
        <w:pStyle w:val="ListParagraph"/>
        <w:numPr>
          <w:ilvl w:val="0"/>
          <w:numId w:val="23"/>
        </w:numPr>
        <w:rPr>
          <w:sz w:val="24"/>
          <w:szCs w:val="24"/>
        </w:rPr>
      </w:pPr>
      <w:r>
        <w:rPr>
          <w:rFonts w:asciiTheme="minorHAnsi" w:hAnsiTheme="minorHAnsi" w:cstheme="minorHAnsi"/>
          <w:sz w:val="24"/>
          <w:szCs w:val="24"/>
        </w:rPr>
        <w:t>Progress update reports and presentations</w:t>
      </w:r>
    </w:p>
    <w:p w14:paraId="05D8D80D" w14:textId="14231909" w:rsidR="00AE0115" w:rsidRPr="00AE0115" w:rsidRDefault="00AE0115" w:rsidP="00AE0115">
      <w:pPr>
        <w:rPr>
          <w:sz w:val="24"/>
          <w:szCs w:val="24"/>
        </w:rPr>
      </w:pPr>
      <w:r>
        <w:rPr>
          <w:sz w:val="24"/>
          <w:szCs w:val="24"/>
        </w:rPr>
        <w:t>Registrants will receive notice of their breakout room assignment with their confirmation email.</w:t>
      </w:r>
    </w:p>
    <w:p w14:paraId="55B3F1D3" w14:textId="062E118B" w:rsidR="00302BF2" w:rsidRDefault="00302BF2" w:rsidP="00302BF2">
      <w:pPr>
        <w:pStyle w:val="Heading2"/>
      </w:pPr>
      <w:bookmarkStart w:id="10" w:name="_Toc164662849"/>
      <w:r>
        <w:t>Participants and Registration</w:t>
      </w:r>
      <w:bookmarkEnd w:id="10"/>
    </w:p>
    <w:p w14:paraId="21591249" w14:textId="3018CD65" w:rsidR="00302BF2" w:rsidRDefault="00302BF2" w:rsidP="00302BF2">
      <w:pPr>
        <w:pStyle w:val="Heading3"/>
      </w:pPr>
    </w:p>
    <w:p w14:paraId="612182C6" w14:textId="2EEC0DF6" w:rsidR="00302BF2" w:rsidRDefault="00302BF2" w:rsidP="00302BF2">
      <w:pPr>
        <w:rPr>
          <w:b/>
          <w:bCs/>
          <w:sz w:val="24"/>
          <w:szCs w:val="24"/>
        </w:rPr>
      </w:pPr>
      <w:r w:rsidRPr="00302BF2">
        <w:rPr>
          <w:sz w:val="24"/>
          <w:szCs w:val="24"/>
        </w:rPr>
        <w:t xml:space="preserve">The Maine Shared Community Health Needs Assessment aims to have an equal representation of public health, health care, social services, and related topics and sectors in attendance at the Stakeholder Forums, as well as, an equal representation of organizations from within the County where the forum is held. </w:t>
      </w:r>
      <w:r>
        <w:rPr>
          <w:sz w:val="24"/>
          <w:szCs w:val="24"/>
        </w:rPr>
        <w:t>To that end, invitations will be sent to individuals and organizations, as opposed to, a blanket outreach for attendance. Local Planning Teams are encouraged</w:t>
      </w:r>
      <w:r w:rsidRPr="00302BF2">
        <w:rPr>
          <w:sz w:val="24"/>
          <w:szCs w:val="24"/>
        </w:rPr>
        <w:t xml:space="preserve"> to think strategically to make sure the right people are in the room and there aren’t any biases toward one sector, organization or topic.</w:t>
      </w:r>
      <w:r w:rsidR="00A52669">
        <w:rPr>
          <w:sz w:val="24"/>
          <w:szCs w:val="24"/>
        </w:rPr>
        <w:t xml:space="preserve"> For example</w:t>
      </w:r>
      <w:r w:rsidR="004C2EB8">
        <w:rPr>
          <w:sz w:val="24"/>
          <w:szCs w:val="24"/>
        </w:rPr>
        <w:t>,</w:t>
      </w:r>
      <w:r w:rsidR="00A52669">
        <w:rPr>
          <w:sz w:val="24"/>
          <w:szCs w:val="24"/>
        </w:rPr>
        <w:t xml:space="preserve"> a Local Planning Team would want to invite 1-2 people from an organization with overall knowledge of its work, rather than 10 individuals. An ideal range of participants is 25-40 people, acknowledging this may vary from County to County.</w:t>
      </w:r>
      <w:r w:rsidRPr="00302BF2">
        <w:rPr>
          <w:sz w:val="24"/>
          <w:szCs w:val="24"/>
        </w:rPr>
        <w:t xml:space="preserve"> </w:t>
      </w:r>
      <w:r w:rsidRPr="00302BF2">
        <w:rPr>
          <w:b/>
          <w:bCs/>
          <w:sz w:val="24"/>
          <w:szCs w:val="24"/>
        </w:rPr>
        <w:t xml:space="preserve">Local Planning Teams are asked to identify individuals to invite to the Stakeholder Forums. </w:t>
      </w:r>
    </w:p>
    <w:p w14:paraId="0A3922F0" w14:textId="6945A46A" w:rsidR="00302BF2" w:rsidRPr="00302BF2" w:rsidRDefault="00302BF2" w:rsidP="00302BF2">
      <w:pPr>
        <w:rPr>
          <w:sz w:val="24"/>
          <w:szCs w:val="24"/>
        </w:rPr>
      </w:pPr>
      <w:r>
        <w:rPr>
          <w:sz w:val="24"/>
          <w:szCs w:val="24"/>
        </w:rPr>
        <w:t xml:space="preserve">Per reporting requirements certain sections must be included. The first list indicates those sectors that must be included. The second list provides suggestions of other sectors you may want to think about including. </w:t>
      </w:r>
      <w:r w:rsidR="006C1DD8">
        <w:rPr>
          <w:sz w:val="24"/>
          <w:szCs w:val="24"/>
        </w:rPr>
        <w:t>Some of these sectors will have been consulted through other community engagement efforts</w:t>
      </w:r>
      <w:r w:rsidR="000E5FFF">
        <w:rPr>
          <w:sz w:val="24"/>
          <w:szCs w:val="24"/>
        </w:rPr>
        <w:t>, (focus groups, key informant interviews, and a survey)</w:t>
      </w:r>
      <w:r w:rsidR="006C1DD8">
        <w:rPr>
          <w:sz w:val="24"/>
          <w:szCs w:val="24"/>
        </w:rPr>
        <w:t xml:space="preserve">; however, Local Planning Teams should make an effort to include these sectors as the Forums are one piece of the collective community engagement effort. </w:t>
      </w:r>
      <w:r>
        <w:rPr>
          <w:sz w:val="24"/>
          <w:szCs w:val="24"/>
        </w:rPr>
        <w:t xml:space="preserve">The </w:t>
      </w:r>
      <w:proofErr w:type="spellStart"/>
      <w:r>
        <w:rPr>
          <w:sz w:val="24"/>
          <w:szCs w:val="24"/>
        </w:rPr>
        <w:t>MeSCHNA</w:t>
      </w:r>
      <w:proofErr w:type="spellEnd"/>
      <w:r>
        <w:rPr>
          <w:sz w:val="24"/>
          <w:szCs w:val="24"/>
        </w:rPr>
        <w:t xml:space="preserve"> Program Manager will invite the Maine </w:t>
      </w:r>
      <w:r w:rsidR="007C4A91">
        <w:rPr>
          <w:sz w:val="24"/>
          <w:szCs w:val="24"/>
        </w:rPr>
        <w:t>F</w:t>
      </w:r>
      <w:r>
        <w:rPr>
          <w:sz w:val="24"/>
          <w:szCs w:val="24"/>
        </w:rPr>
        <w:t xml:space="preserve">ederal Congressional Delegation and </w:t>
      </w:r>
      <w:proofErr w:type="spellStart"/>
      <w:r>
        <w:rPr>
          <w:sz w:val="24"/>
          <w:szCs w:val="24"/>
        </w:rPr>
        <w:t>MeCDC</w:t>
      </w:r>
      <w:proofErr w:type="spellEnd"/>
      <w:r>
        <w:rPr>
          <w:sz w:val="24"/>
          <w:szCs w:val="24"/>
        </w:rPr>
        <w:t xml:space="preserve"> Director V</w:t>
      </w:r>
      <w:r w:rsidR="004A4748">
        <w:rPr>
          <w:sz w:val="24"/>
          <w:szCs w:val="24"/>
        </w:rPr>
        <w:t>a</w:t>
      </w:r>
      <w:r>
        <w:rPr>
          <w:sz w:val="24"/>
          <w:szCs w:val="24"/>
        </w:rPr>
        <w:t xml:space="preserve"> to attend a Forum(s) of their choosing, if available.</w:t>
      </w:r>
    </w:p>
    <w:p w14:paraId="777F28B3" w14:textId="77777777" w:rsidR="00302BF2" w:rsidRPr="00302BF2" w:rsidRDefault="00302BF2" w:rsidP="00302BF2">
      <w:pPr>
        <w:spacing w:after="0" w:line="240" w:lineRule="auto"/>
        <w:rPr>
          <w:rFonts w:eastAsiaTheme="minorHAnsi"/>
          <w:b/>
          <w:bCs/>
          <w:kern w:val="2"/>
          <w:sz w:val="24"/>
          <w:szCs w:val="24"/>
          <w14:ligatures w14:val="standardContextual"/>
        </w:rPr>
      </w:pPr>
      <w:r w:rsidRPr="00302BF2">
        <w:rPr>
          <w:rFonts w:eastAsiaTheme="minorHAnsi"/>
          <w:b/>
          <w:bCs/>
          <w:kern w:val="2"/>
          <w:sz w:val="24"/>
          <w:szCs w:val="24"/>
          <w14:ligatures w14:val="standardContextual"/>
        </w:rPr>
        <w:t>1. Sectors that Must be Included:</w:t>
      </w:r>
    </w:p>
    <w:p w14:paraId="64494965" w14:textId="77777777" w:rsidR="00302BF2" w:rsidRPr="00302BF2" w:rsidRDefault="00302BF2" w:rsidP="00302BF2">
      <w:pPr>
        <w:numPr>
          <w:ilvl w:val="0"/>
          <w:numId w:val="14"/>
        </w:numPr>
        <w:spacing w:after="0" w:line="240" w:lineRule="auto"/>
        <w:contextualSpacing/>
        <w:rPr>
          <w:rFonts w:eastAsiaTheme="minorHAnsi"/>
          <w:kern w:val="2"/>
          <w:sz w:val="24"/>
          <w:szCs w:val="24"/>
          <w14:ligatures w14:val="standardContextual"/>
        </w:rPr>
      </w:pPr>
      <w:r w:rsidRPr="00302BF2">
        <w:rPr>
          <w:rFonts w:eastAsiaTheme="minorHAnsi"/>
          <w:kern w:val="2"/>
          <w:sz w:val="24"/>
          <w:szCs w:val="24"/>
          <w14:ligatures w14:val="standardContextual"/>
        </w:rPr>
        <w:t>Community-Based Organizations</w:t>
      </w:r>
    </w:p>
    <w:p w14:paraId="6A9196F5" w14:textId="77777777" w:rsidR="00302BF2" w:rsidRPr="00302BF2" w:rsidRDefault="00302BF2" w:rsidP="00302BF2">
      <w:pPr>
        <w:numPr>
          <w:ilvl w:val="0"/>
          <w:numId w:val="14"/>
        </w:numPr>
        <w:spacing w:after="0" w:line="240" w:lineRule="auto"/>
        <w:contextualSpacing/>
        <w:rPr>
          <w:rFonts w:eastAsiaTheme="minorHAnsi"/>
          <w:kern w:val="2"/>
          <w:sz w:val="24"/>
          <w:szCs w:val="24"/>
          <w14:ligatures w14:val="standardContextual"/>
        </w:rPr>
      </w:pPr>
      <w:r w:rsidRPr="00302BF2">
        <w:rPr>
          <w:rFonts w:eastAsiaTheme="minorHAnsi"/>
          <w:kern w:val="2"/>
          <w:sz w:val="24"/>
          <w:szCs w:val="24"/>
          <w14:ligatures w14:val="standardContextual"/>
        </w:rPr>
        <w:t>Faith-Based Organizations</w:t>
      </w:r>
    </w:p>
    <w:p w14:paraId="6E592B17" w14:textId="77777777" w:rsidR="00302BF2" w:rsidRPr="00302BF2" w:rsidRDefault="00302BF2" w:rsidP="00302BF2">
      <w:pPr>
        <w:numPr>
          <w:ilvl w:val="0"/>
          <w:numId w:val="14"/>
        </w:numPr>
        <w:spacing w:after="0" w:line="240" w:lineRule="auto"/>
        <w:contextualSpacing/>
        <w:rPr>
          <w:rFonts w:eastAsiaTheme="minorHAnsi"/>
          <w:kern w:val="2"/>
          <w:sz w:val="24"/>
          <w:szCs w:val="24"/>
          <w14:ligatures w14:val="standardContextual"/>
        </w:rPr>
      </w:pPr>
      <w:r w:rsidRPr="00302BF2">
        <w:rPr>
          <w:rFonts w:eastAsiaTheme="minorHAnsi"/>
          <w:kern w:val="2"/>
          <w:sz w:val="24"/>
          <w:szCs w:val="24"/>
          <w14:ligatures w14:val="standardContextual"/>
        </w:rPr>
        <w:t>Private Sector</w:t>
      </w:r>
    </w:p>
    <w:p w14:paraId="6DD6F562" w14:textId="77777777" w:rsidR="00302BF2" w:rsidRPr="00302BF2" w:rsidRDefault="00302BF2" w:rsidP="00302BF2">
      <w:pPr>
        <w:numPr>
          <w:ilvl w:val="0"/>
          <w:numId w:val="14"/>
        </w:numPr>
        <w:spacing w:after="0" w:line="240" w:lineRule="auto"/>
        <w:contextualSpacing/>
        <w:rPr>
          <w:rFonts w:eastAsiaTheme="minorHAnsi"/>
          <w:kern w:val="2"/>
          <w:sz w:val="24"/>
          <w:szCs w:val="24"/>
          <w14:ligatures w14:val="standardContextual"/>
        </w:rPr>
      </w:pPr>
      <w:r w:rsidRPr="00302BF2">
        <w:rPr>
          <w:rFonts w:eastAsiaTheme="minorHAnsi"/>
          <w:kern w:val="2"/>
          <w:sz w:val="24"/>
          <w:szCs w:val="24"/>
          <w14:ligatures w14:val="standardContextual"/>
        </w:rPr>
        <w:t>Public Sector</w:t>
      </w:r>
    </w:p>
    <w:p w14:paraId="6A909D52" w14:textId="77777777" w:rsidR="00302BF2" w:rsidRPr="00302BF2" w:rsidRDefault="00302BF2" w:rsidP="00302BF2">
      <w:pPr>
        <w:numPr>
          <w:ilvl w:val="0"/>
          <w:numId w:val="14"/>
        </w:numPr>
        <w:spacing w:after="0" w:line="240" w:lineRule="auto"/>
        <w:contextualSpacing/>
        <w:rPr>
          <w:rFonts w:eastAsiaTheme="minorHAnsi"/>
          <w:kern w:val="2"/>
          <w:sz w:val="24"/>
          <w:szCs w:val="24"/>
          <w14:ligatures w14:val="standardContextual"/>
        </w:rPr>
      </w:pPr>
      <w:r w:rsidRPr="00302BF2">
        <w:rPr>
          <w:rFonts w:eastAsiaTheme="minorHAnsi"/>
          <w:kern w:val="2"/>
          <w:sz w:val="24"/>
          <w:szCs w:val="24"/>
          <w14:ligatures w14:val="standardContextual"/>
        </w:rPr>
        <w:t>Educational Institutions (early childhood, K-12, higher education)</w:t>
      </w:r>
    </w:p>
    <w:p w14:paraId="48F04235" w14:textId="77777777" w:rsidR="00302BF2" w:rsidRPr="00302BF2" w:rsidRDefault="00302BF2" w:rsidP="00302BF2">
      <w:pPr>
        <w:numPr>
          <w:ilvl w:val="0"/>
          <w:numId w:val="14"/>
        </w:numPr>
        <w:spacing w:after="0" w:line="240" w:lineRule="auto"/>
        <w:contextualSpacing/>
        <w:rPr>
          <w:rFonts w:eastAsiaTheme="minorHAnsi"/>
          <w:kern w:val="2"/>
          <w:sz w:val="24"/>
          <w:szCs w:val="24"/>
          <w14:ligatures w14:val="standardContextual"/>
        </w:rPr>
      </w:pPr>
      <w:r w:rsidRPr="00302BF2">
        <w:rPr>
          <w:rFonts w:eastAsiaTheme="minorHAnsi"/>
          <w:kern w:val="2"/>
          <w:sz w:val="24"/>
          <w:szCs w:val="24"/>
          <w14:ligatures w14:val="standardContextual"/>
        </w:rPr>
        <w:t>Low-Income Serving Organizations</w:t>
      </w:r>
    </w:p>
    <w:p w14:paraId="4428C8EA" w14:textId="77777777" w:rsidR="00302BF2" w:rsidRPr="00302BF2" w:rsidRDefault="00302BF2" w:rsidP="00302BF2">
      <w:pPr>
        <w:numPr>
          <w:ilvl w:val="0"/>
          <w:numId w:val="14"/>
        </w:numPr>
        <w:spacing w:after="0" w:line="240" w:lineRule="auto"/>
        <w:contextualSpacing/>
        <w:rPr>
          <w:rFonts w:eastAsiaTheme="minorHAnsi"/>
          <w:kern w:val="2"/>
          <w:sz w:val="24"/>
          <w:szCs w:val="24"/>
          <w14:ligatures w14:val="standardContextual"/>
        </w:rPr>
      </w:pPr>
      <w:r w:rsidRPr="00302BF2">
        <w:rPr>
          <w:rFonts w:eastAsiaTheme="minorHAnsi"/>
          <w:kern w:val="2"/>
          <w:sz w:val="24"/>
          <w:szCs w:val="24"/>
          <w14:ligatures w14:val="standardContextual"/>
        </w:rPr>
        <w:t>Minority Serving Organizations</w:t>
      </w:r>
    </w:p>
    <w:p w14:paraId="6BB094CB" w14:textId="77777777" w:rsidR="00302BF2" w:rsidRPr="00302BF2" w:rsidRDefault="00302BF2" w:rsidP="00302BF2">
      <w:pPr>
        <w:numPr>
          <w:ilvl w:val="0"/>
          <w:numId w:val="14"/>
        </w:numPr>
        <w:spacing w:after="0" w:line="240" w:lineRule="auto"/>
        <w:contextualSpacing/>
        <w:rPr>
          <w:rFonts w:eastAsiaTheme="minorHAnsi"/>
          <w:kern w:val="2"/>
          <w:sz w:val="24"/>
          <w:szCs w:val="24"/>
          <w14:ligatures w14:val="standardContextual"/>
        </w:rPr>
      </w:pPr>
      <w:r w:rsidRPr="00302BF2">
        <w:rPr>
          <w:rFonts w:eastAsiaTheme="minorHAnsi"/>
          <w:kern w:val="2"/>
          <w:sz w:val="24"/>
          <w:szCs w:val="24"/>
          <w14:ligatures w14:val="standardContextual"/>
        </w:rPr>
        <w:t>Medically Underserved Serving Organizations</w:t>
      </w:r>
    </w:p>
    <w:p w14:paraId="70491D24" w14:textId="77777777" w:rsidR="00302BF2" w:rsidRPr="00302BF2" w:rsidRDefault="00302BF2" w:rsidP="00302BF2">
      <w:pPr>
        <w:numPr>
          <w:ilvl w:val="0"/>
          <w:numId w:val="14"/>
        </w:numPr>
        <w:spacing w:after="0" w:line="240" w:lineRule="auto"/>
        <w:contextualSpacing/>
        <w:rPr>
          <w:rFonts w:eastAsiaTheme="minorHAnsi"/>
          <w:kern w:val="2"/>
          <w:sz w:val="24"/>
          <w:szCs w:val="24"/>
          <w14:ligatures w14:val="standardContextual"/>
        </w:rPr>
      </w:pPr>
      <w:r w:rsidRPr="00302BF2">
        <w:rPr>
          <w:rFonts w:eastAsiaTheme="minorHAnsi"/>
          <w:kern w:val="2"/>
          <w:sz w:val="24"/>
          <w:szCs w:val="24"/>
          <w14:ligatures w14:val="standardContextual"/>
        </w:rPr>
        <w:t xml:space="preserve">Public Health </w:t>
      </w:r>
    </w:p>
    <w:p w14:paraId="3FEFCF69" w14:textId="77777777" w:rsidR="00302BF2" w:rsidRPr="00302BF2" w:rsidRDefault="00302BF2" w:rsidP="00302BF2">
      <w:pPr>
        <w:numPr>
          <w:ilvl w:val="0"/>
          <w:numId w:val="14"/>
        </w:numPr>
        <w:spacing w:after="0" w:line="240" w:lineRule="auto"/>
        <w:contextualSpacing/>
        <w:rPr>
          <w:rFonts w:eastAsiaTheme="minorHAnsi"/>
          <w:kern w:val="2"/>
          <w:sz w:val="24"/>
          <w:szCs w:val="24"/>
          <w14:ligatures w14:val="standardContextual"/>
        </w:rPr>
      </w:pPr>
      <w:r w:rsidRPr="00302BF2">
        <w:rPr>
          <w:rFonts w:eastAsiaTheme="minorHAnsi"/>
          <w:kern w:val="2"/>
          <w:sz w:val="24"/>
          <w:szCs w:val="24"/>
          <w14:ligatures w14:val="standardContextual"/>
        </w:rPr>
        <w:t>Government (local, state)</w:t>
      </w:r>
    </w:p>
    <w:p w14:paraId="6DF4C72F" w14:textId="77777777" w:rsidR="00302BF2" w:rsidRPr="00302BF2" w:rsidRDefault="00302BF2" w:rsidP="00302BF2">
      <w:pPr>
        <w:numPr>
          <w:ilvl w:val="0"/>
          <w:numId w:val="14"/>
        </w:numPr>
        <w:spacing w:after="0" w:line="240" w:lineRule="auto"/>
        <w:contextualSpacing/>
        <w:rPr>
          <w:rFonts w:eastAsiaTheme="minorHAnsi"/>
          <w:kern w:val="2"/>
          <w:sz w:val="24"/>
          <w:szCs w:val="24"/>
          <w14:ligatures w14:val="standardContextual"/>
        </w:rPr>
      </w:pPr>
      <w:r w:rsidRPr="00302BF2">
        <w:rPr>
          <w:rFonts w:eastAsiaTheme="minorHAnsi"/>
          <w:kern w:val="2"/>
          <w:sz w:val="24"/>
          <w:szCs w:val="24"/>
          <w14:ligatures w14:val="standardContextual"/>
        </w:rPr>
        <w:t>Public Health Department</w:t>
      </w:r>
    </w:p>
    <w:p w14:paraId="628A4052" w14:textId="77777777" w:rsidR="00302BF2" w:rsidRPr="00302BF2" w:rsidRDefault="00302BF2" w:rsidP="00302BF2">
      <w:pPr>
        <w:spacing w:after="0" w:line="240" w:lineRule="auto"/>
        <w:rPr>
          <w:rFonts w:eastAsiaTheme="minorHAnsi"/>
          <w:kern w:val="2"/>
          <w:sz w:val="24"/>
          <w:szCs w:val="24"/>
          <w14:ligatures w14:val="standardContextual"/>
        </w:rPr>
      </w:pPr>
    </w:p>
    <w:p w14:paraId="6CD27981" w14:textId="77777777" w:rsidR="00302BF2" w:rsidRPr="00302BF2" w:rsidRDefault="00302BF2" w:rsidP="00302BF2">
      <w:pPr>
        <w:spacing w:after="0" w:line="240" w:lineRule="auto"/>
        <w:rPr>
          <w:rFonts w:eastAsiaTheme="minorHAnsi"/>
          <w:b/>
          <w:bCs/>
          <w:kern w:val="2"/>
          <w:sz w:val="24"/>
          <w:szCs w:val="24"/>
          <w14:ligatures w14:val="standardContextual"/>
        </w:rPr>
      </w:pPr>
      <w:r w:rsidRPr="00302BF2">
        <w:rPr>
          <w:rFonts w:eastAsiaTheme="minorHAnsi"/>
          <w:b/>
          <w:bCs/>
          <w:kern w:val="2"/>
          <w:sz w:val="24"/>
          <w:szCs w:val="24"/>
          <w14:ligatures w14:val="standardContextual"/>
        </w:rPr>
        <w:t>2. Sectors that May be Included:</w:t>
      </w:r>
    </w:p>
    <w:p w14:paraId="618C4365" w14:textId="77777777" w:rsidR="00302BF2" w:rsidRPr="00302BF2" w:rsidRDefault="00302BF2" w:rsidP="00302BF2">
      <w:pPr>
        <w:numPr>
          <w:ilvl w:val="0"/>
          <w:numId w:val="14"/>
        </w:numPr>
        <w:spacing w:after="0" w:line="240" w:lineRule="auto"/>
        <w:contextualSpacing/>
        <w:rPr>
          <w:rFonts w:eastAsiaTheme="minorHAnsi"/>
          <w:kern w:val="2"/>
          <w:sz w:val="24"/>
          <w:szCs w:val="24"/>
          <w14:ligatures w14:val="standardContextual"/>
        </w:rPr>
      </w:pPr>
      <w:r w:rsidRPr="00302BF2">
        <w:rPr>
          <w:rFonts w:eastAsiaTheme="minorHAnsi"/>
          <w:kern w:val="2"/>
          <w:sz w:val="24"/>
          <w:szCs w:val="24"/>
          <w14:ligatures w14:val="standardContextual"/>
        </w:rPr>
        <w:t>Community Action Programs</w:t>
      </w:r>
    </w:p>
    <w:p w14:paraId="5D026B82" w14:textId="77777777" w:rsidR="00302BF2" w:rsidRPr="00302BF2" w:rsidRDefault="00302BF2" w:rsidP="00302BF2">
      <w:pPr>
        <w:numPr>
          <w:ilvl w:val="0"/>
          <w:numId w:val="14"/>
        </w:numPr>
        <w:spacing w:after="0" w:line="240" w:lineRule="auto"/>
        <w:contextualSpacing/>
        <w:rPr>
          <w:rFonts w:eastAsiaTheme="minorHAnsi"/>
          <w:kern w:val="2"/>
          <w:sz w:val="24"/>
          <w:szCs w:val="24"/>
          <w14:ligatures w14:val="standardContextual"/>
        </w:rPr>
      </w:pPr>
      <w:r w:rsidRPr="00302BF2">
        <w:rPr>
          <w:rFonts w:eastAsiaTheme="minorHAnsi"/>
          <w:kern w:val="2"/>
          <w:sz w:val="24"/>
          <w:szCs w:val="24"/>
          <w14:ligatures w14:val="standardContextual"/>
        </w:rPr>
        <w:lastRenderedPageBreak/>
        <w:t>Health Care (including consumer advocates)</w:t>
      </w:r>
    </w:p>
    <w:p w14:paraId="40E330B2" w14:textId="77777777" w:rsidR="00302BF2" w:rsidRPr="00302BF2" w:rsidRDefault="00302BF2" w:rsidP="00302BF2">
      <w:pPr>
        <w:numPr>
          <w:ilvl w:val="0"/>
          <w:numId w:val="14"/>
        </w:numPr>
        <w:spacing w:after="0" w:line="240" w:lineRule="auto"/>
        <w:contextualSpacing/>
        <w:rPr>
          <w:rFonts w:eastAsiaTheme="minorHAnsi"/>
          <w:kern w:val="2"/>
          <w:sz w:val="24"/>
          <w:szCs w:val="24"/>
          <w14:ligatures w14:val="standardContextual"/>
        </w:rPr>
      </w:pPr>
      <w:r w:rsidRPr="00302BF2">
        <w:rPr>
          <w:rFonts w:eastAsiaTheme="minorHAnsi"/>
          <w:kern w:val="2"/>
          <w:sz w:val="24"/>
          <w:szCs w:val="24"/>
          <w14:ligatures w14:val="standardContextual"/>
        </w:rPr>
        <w:t>Non-Profits</w:t>
      </w:r>
    </w:p>
    <w:p w14:paraId="66CFE7AA" w14:textId="77777777" w:rsidR="00302BF2" w:rsidRPr="00302BF2" w:rsidRDefault="00302BF2" w:rsidP="00302BF2">
      <w:pPr>
        <w:numPr>
          <w:ilvl w:val="0"/>
          <w:numId w:val="14"/>
        </w:numPr>
        <w:spacing w:after="0" w:line="240" w:lineRule="auto"/>
        <w:contextualSpacing/>
        <w:rPr>
          <w:rFonts w:eastAsiaTheme="minorHAnsi"/>
          <w:kern w:val="2"/>
          <w:sz w:val="24"/>
          <w:szCs w:val="24"/>
          <w14:ligatures w14:val="standardContextual"/>
        </w:rPr>
      </w:pPr>
      <w:r w:rsidRPr="00302BF2">
        <w:rPr>
          <w:rFonts w:eastAsiaTheme="minorHAnsi"/>
          <w:kern w:val="2"/>
          <w:sz w:val="24"/>
          <w:szCs w:val="24"/>
          <w14:ligatures w14:val="standardContextual"/>
        </w:rPr>
        <w:t>Health Insurance and Managed Care Organizations</w:t>
      </w:r>
    </w:p>
    <w:p w14:paraId="50F75E24" w14:textId="77777777" w:rsidR="00302BF2" w:rsidRPr="00302BF2" w:rsidRDefault="00302BF2" w:rsidP="00302BF2">
      <w:pPr>
        <w:numPr>
          <w:ilvl w:val="0"/>
          <w:numId w:val="14"/>
        </w:numPr>
        <w:spacing w:after="0" w:line="240" w:lineRule="auto"/>
        <w:contextualSpacing/>
        <w:rPr>
          <w:rFonts w:eastAsiaTheme="minorHAnsi"/>
          <w:kern w:val="2"/>
          <w:sz w:val="24"/>
          <w:szCs w:val="24"/>
          <w14:ligatures w14:val="standardContextual"/>
        </w:rPr>
      </w:pPr>
      <w:r w:rsidRPr="00302BF2">
        <w:rPr>
          <w:rFonts w:eastAsiaTheme="minorHAnsi"/>
          <w:kern w:val="2"/>
          <w:sz w:val="24"/>
          <w:szCs w:val="24"/>
          <w14:ligatures w14:val="standardContextual"/>
        </w:rPr>
        <w:t>Community Health Centers</w:t>
      </w:r>
    </w:p>
    <w:p w14:paraId="3CE36ECF" w14:textId="77777777" w:rsidR="00302BF2" w:rsidRPr="00302BF2" w:rsidRDefault="00302BF2" w:rsidP="00302BF2">
      <w:pPr>
        <w:numPr>
          <w:ilvl w:val="0"/>
          <w:numId w:val="14"/>
        </w:numPr>
        <w:spacing w:after="0" w:line="240" w:lineRule="auto"/>
        <w:contextualSpacing/>
        <w:rPr>
          <w:rFonts w:eastAsiaTheme="minorHAnsi"/>
          <w:kern w:val="2"/>
          <w:sz w:val="24"/>
          <w:szCs w:val="24"/>
          <w14:ligatures w14:val="standardContextual"/>
        </w:rPr>
      </w:pPr>
      <w:r w:rsidRPr="00302BF2">
        <w:rPr>
          <w:rFonts w:eastAsiaTheme="minorHAnsi"/>
          <w:kern w:val="2"/>
          <w:sz w:val="24"/>
          <w:szCs w:val="24"/>
          <w14:ligatures w14:val="standardContextual"/>
        </w:rPr>
        <w:t xml:space="preserve">Labor and Workforce </w:t>
      </w:r>
    </w:p>
    <w:p w14:paraId="7C1ECBF8" w14:textId="77777777" w:rsidR="00302BF2" w:rsidRPr="00302BF2" w:rsidRDefault="00302BF2" w:rsidP="00302BF2">
      <w:pPr>
        <w:numPr>
          <w:ilvl w:val="0"/>
          <w:numId w:val="14"/>
        </w:numPr>
        <w:spacing w:after="0" w:line="240" w:lineRule="auto"/>
        <w:contextualSpacing/>
        <w:rPr>
          <w:rFonts w:eastAsiaTheme="minorHAnsi"/>
          <w:kern w:val="2"/>
          <w:sz w:val="24"/>
          <w:szCs w:val="24"/>
          <w14:ligatures w14:val="standardContextual"/>
        </w:rPr>
      </w:pPr>
      <w:r w:rsidRPr="00302BF2">
        <w:rPr>
          <w:rFonts w:eastAsiaTheme="minorHAnsi"/>
          <w:kern w:val="2"/>
          <w:sz w:val="24"/>
          <w:szCs w:val="24"/>
          <w14:ligatures w14:val="standardContextual"/>
        </w:rPr>
        <w:t>Substance Use</w:t>
      </w:r>
    </w:p>
    <w:p w14:paraId="4483E1F4" w14:textId="77777777" w:rsidR="00302BF2" w:rsidRPr="00302BF2" w:rsidRDefault="00302BF2" w:rsidP="00302BF2">
      <w:pPr>
        <w:numPr>
          <w:ilvl w:val="0"/>
          <w:numId w:val="14"/>
        </w:numPr>
        <w:spacing w:after="0" w:line="240" w:lineRule="auto"/>
        <w:contextualSpacing/>
        <w:rPr>
          <w:rFonts w:eastAsiaTheme="minorHAnsi"/>
          <w:kern w:val="2"/>
          <w:sz w:val="24"/>
          <w:szCs w:val="24"/>
          <w14:ligatures w14:val="standardContextual"/>
        </w:rPr>
      </w:pPr>
      <w:r w:rsidRPr="00302BF2">
        <w:rPr>
          <w:rFonts w:eastAsiaTheme="minorHAnsi"/>
          <w:kern w:val="2"/>
          <w:sz w:val="24"/>
          <w:szCs w:val="24"/>
          <w14:ligatures w14:val="standardContextual"/>
        </w:rPr>
        <w:t>Healthy Eating, Active Living</w:t>
      </w:r>
    </w:p>
    <w:p w14:paraId="12802708" w14:textId="77777777" w:rsidR="00302BF2" w:rsidRPr="00302BF2" w:rsidRDefault="00302BF2" w:rsidP="00302BF2">
      <w:pPr>
        <w:numPr>
          <w:ilvl w:val="0"/>
          <w:numId w:val="14"/>
        </w:numPr>
        <w:spacing w:after="0" w:line="240" w:lineRule="auto"/>
        <w:contextualSpacing/>
        <w:rPr>
          <w:rFonts w:eastAsiaTheme="minorHAnsi"/>
          <w:kern w:val="2"/>
          <w:sz w:val="24"/>
          <w:szCs w:val="24"/>
          <w14:ligatures w14:val="standardContextual"/>
        </w:rPr>
      </w:pPr>
      <w:r w:rsidRPr="00302BF2">
        <w:rPr>
          <w:rFonts w:eastAsiaTheme="minorHAnsi"/>
          <w:kern w:val="2"/>
          <w:sz w:val="24"/>
          <w:szCs w:val="24"/>
          <w14:ligatures w14:val="standardContextual"/>
        </w:rPr>
        <w:t>Oral Health</w:t>
      </w:r>
    </w:p>
    <w:p w14:paraId="59662C21" w14:textId="77777777" w:rsidR="00302BF2" w:rsidRPr="00302BF2" w:rsidRDefault="00302BF2" w:rsidP="00302BF2">
      <w:pPr>
        <w:numPr>
          <w:ilvl w:val="0"/>
          <w:numId w:val="14"/>
        </w:numPr>
        <w:spacing w:after="0" w:line="240" w:lineRule="auto"/>
        <w:contextualSpacing/>
        <w:rPr>
          <w:rFonts w:eastAsiaTheme="minorHAnsi"/>
          <w:kern w:val="2"/>
          <w:sz w:val="24"/>
          <w:szCs w:val="24"/>
          <w14:ligatures w14:val="standardContextual"/>
        </w:rPr>
      </w:pPr>
      <w:r w:rsidRPr="00302BF2">
        <w:rPr>
          <w:rFonts w:eastAsiaTheme="minorHAnsi"/>
          <w:kern w:val="2"/>
          <w:sz w:val="24"/>
          <w:szCs w:val="24"/>
          <w14:ligatures w14:val="standardContextual"/>
        </w:rPr>
        <w:t>Mental/Behavioral Health</w:t>
      </w:r>
    </w:p>
    <w:p w14:paraId="3FB7E01B" w14:textId="77777777" w:rsidR="00302BF2" w:rsidRPr="00302BF2" w:rsidRDefault="00302BF2" w:rsidP="00302BF2">
      <w:pPr>
        <w:numPr>
          <w:ilvl w:val="0"/>
          <w:numId w:val="14"/>
        </w:numPr>
        <w:spacing w:after="0" w:line="240" w:lineRule="auto"/>
        <w:contextualSpacing/>
        <w:rPr>
          <w:rFonts w:eastAsiaTheme="minorHAnsi"/>
          <w:kern w:val="2"/>
          <w:sz w:val="24"/>
          <w:szCs w:val="24"/>
          <w14:ligatures w14:val="standardContextual"/>
        </w:rPr>
      </w:pPr>
      <w:r w:rsidRPr="00302BF2">
        <w:rPr>
          <w:rFonts w:eastAsiaTheme="minorHAnsi"/>
          <w:kern w:val="2"/>
          <w:sz w:val="24"/>
          <w:szCs w:val="24"/>
          <w14:ligatures w14:val="standardContextual"/>
        </w:rPr>
        <w:t>Emergency Management Agencies</w:t>
      </w:r>
    </w:p>
    <w:p w14:paraId="0C1D37CA" w14:textId="77777777" w:rsidR="00302BF2" w:rsidRPr="00302BF2" w:rsidRDefault="00302BF2" w:rsidP="00302BF2">
      <w:pPr>
        <w:numPr>
          <w:ilvl w:val="0"/>
          <w:numId w:val="14"/>
        </w:numPr>
        <w:spacing w:after="0" w:line="240" w:lineRule="auto"/>
        <w:contextualSpacing/>
        <w:rPr>
          <w:rFonts w:eastAsiaTheme="minorHAnsi"/>
          <w:kern w:val="2"/>
          <w:sz w:val="24"/>
          <w:szCs w:val="24"/>
          <w14:ligatures w14:val="standardContextual"/>
        </w:rPr>
      </w:pPr>
      <w:r w:rsidRPr="00302BF2">
        <w:rPr>
          <w:rFonts w:eastAsiaTheme="minorHAnsi"/>
          <w:kern w:val="2"/>
          <w:sz w:val="24"/>
          <w:szCs w:val="24"/>
          <w14:ligatures w14:val="standardContextual"/>
        </w:rPr>
        <w:t>Child Welfare</w:t>
      </w:r>
    </w:p>
    <w:p w14:paraId="57F1FAE7" w14:textId="77777777" w:rsidR="00302BF2" w:rsidRPr="00302BF2" w:rsidRDefault="00302BF2" w:rsidP="00302BF2">
      <w:pPr>
        <w:numPr>
          <w:ilvl w:val="0"/>
          <w:numId w:val="14"/>
        </w:numPr>
        <w:spacing w:after="0" w:line="240" w:lineRule="auto"/>
        <w:contextualSpacing/>
        <w:rPr>
          <w:rFonts w:eastAsiaTheme="minorHAnsi"/>
          <w:kern w:val="2"/>
          <w:sz w:val="24"/>
          <w:szCs w:val="24"/>
          <w14:ligatures w14:val="standardContextual"/>
        </w:rPr>
      </w:pPr>
      <w:r w:rsidRPr="00302BF2">
        <w:rPr>
          <w:rFonts w:eastAsiaTheme="minorHAnsi"/>
          <w:kern w:val="2"/>
          <w:sz w:val="24"/>
          <w:szCs w:val="24"/>
          <w14:ligatures w14:val="standardContextual"/>
        </w:rPr>
        <w:t>Youth Serving Organizations</w:t>
      </w:r>
    </w:p>
    <w:p w14:paraId="7933446F" w14:textId="77777777" w:rsidR="00302BF2" w:rsidRPr="00302BF2" w:rsidRDefault="00302BF2" w:rsidP="00302BF2">
      <w:pPr>
        <w:numPr>
          <w:ilvl w:val="0"/>
          <w:numId w:val="14"/>
        </w:numPr>
        <w:spacing w:after="0" w:line="240" w:lineRule="auto"/>
        <w:contextualSpacing/>
        <w:rPr>
          <w:rFonts w:eastAsiaTheme="minorHAnsi"/>
          <w:kern w:val="2"/>
          <w:sz w:val="24"/>
          <w:szCs w:val="24"/>
          <w14:ligatures w14:val="standardContextual"/>
        </w:rPr>
      </w:pPr>
      <w:r w:rsidRPr="00302BF2">
        <w:rPr>
          <w:rFonts w:eastAsiaTheme="minorHAnsi"/>
          <w:kern w:val="2"/>
          <w:sz w:val="24"/>
          <w:szCs w:val="24"/>
          <w14:ligatures w14:val="standardContextual"/>
        </w:rPr>
        <w:t>Climate/Environment</w:t>
      </w:r>
    </w:p>
    <w:p w14:paraId="3ED55255" w14:textId="77777777" w:rsidR="00302BF2" w:rsidRPr="00302BF2" w:rsidRDefault="00302BF2" w:rsidP="00302BF2">
      <w:pPr>
        <w:numPr>
          <w:ilvl w:val="0"/>
          <w:numId w:val="14"/>
        </w:numPr>
        <w:spacing w:after="0" w:line="240" w:lineRule="auto"/>
        <w:contextualSpacing/>
        <w:rPr>
          <w:rFonts w:eastAsiaTheme="minorHAnsi"/>
          <w:kern w:val="2"/>
          <w:sz w:val="24"/>
          <w:szCs w:val="24"/>
          <w14:ligatures w14:val="standardContextual"/>
        </w:rPr>
      </w:pPr>
      <w:r w:rsidRPr="00302BF2">
        <w:rPr>
          <w:rFonts w:eastAsiaTheme="minorHAnsi"/>
          <w:kern w:val="2"/>
          <w:sz w:val="24"/>
          <w:szCs w:val="24"/>
          <w14:ligatures w14:val="standardContextual"/>
        </w:rPr>
        <w:t>Organizations Serving the Disability Community</w:t>
      </w:r>
    </w:p>
    <w:p w14:paraId="18C45209" w14:textId="77777777" w:rsidR="00302BF2" w:rsidRPr="00302BF2" w:rsidRDefault="00302BF2" w:rsidP="00302BF2">
      <w:pPr>
        <w:numPr>
          <w:ilvl w:val="0"/>
          <w:numId w:val="14"/>
        </w:numPr>
        <w:spacing w:after="0" w:line="240" w:lineRule="auto"/>
        <w:contextualSpacing/>
        <w:rPr>
          <w:rFonts w:eastAsiaTheme="minorHAnsi"/>
          <w:kern w:val="2"/>
          <w:sz w:val="24"/>
          <w:szCs w:val="24"/>
          <w14:ligatures w14:val="standardContextual"/>
        </w:rPr>
      </w:pPr>
      <w:r w:rsidRPr="00302BF2">
        <w:rPr>
          <w:rFonts w:eastAsiaTheme="minorHAnsi"/>
          <w:kern w:val="2"/>
          <w:sz w:val="24"/>
          <w:szCs w:val="24"/>
          <w14:ligatures w14:val="standardContextual"/>
        </w:rPr>
        <w:t>Tribal Communities</w:t>
      </w:r>
    </w:p>
    <w:p w14:paraId="3E8BDDDD" w14:textId="77777777" w:rsidR="00302BF2" w:rsidRPr="00302BF2" w:rsidRDefault="00302BF2" w:rsidP="00302BF2">
      <w:pPr>
        <w:numPr>
          <w:ilvl w:val="0"/>
          <w:numId w:val="14"/>
        </w:numPr>
        <w:spacing w:after="0" w:line="240" w:lineRule="auto"/>
        <w:contextualSpacing/>
        <w:rPr>
          <w:rFonts w:eastAsiaTheme="minorHAnsi"/>
          <w:kern w:val="2"/>
          <w:sz w:val="24"/>
          <w:szCs w:val="24"/>
          <w14:ligatures w14:val="standardContextual"/>
        </w:rPr>
      </w:pPr>
      <w:r w:rsidRPr="00302BF2">
        <w:rPr>
          <w:rFonts w:eastAsiaTheme="minorHAnsi"/>
          <w:kern w:val="2"/>
          <w:sz w:val="24"/>
          <w:szCs w:val="24"/>
          <w14:ligatures w14:val="standardContextual"/>
        </w:rPr>
        <w:t>Immigrant Serving Organizations</w:t>
      </w:r>
    </w:p>
    <w:p w14:paraId="16CB42C7" w14:textId="77777777" w:rsidR="00302BF2" w:rsidRPr="00302BF2" w:rsidRDefault="00302BF2" w:rsidP="00302BF2">
      <w:pPr>
        <w:numPr>
          <w:ilvl w:val="0"/>
          <w:numId w:val="14"/>
        </w:numPr>
        <w:spacing w:after="0" w:line="240" w:lineRule="auto"/>
        <w:contextualSpacing/>
        <w:rPr>
          <w:rFonts w:eastAsiaTheme="minorHAnsi"/>
          <w:kern w:val="2"/>
          <w:sz w:val="24"/>
          <w:szCs w:val="24"/>
          <w14:ligatures w14:val="standardContextual"/>
        </w:rPr>
      </w:pPr>
      <w:r w:rsidRPr="00302BF2">
        <w:rPr>
          <w:rFonts w:eastAsiaTheme="minorHAnsi"/>
          <w:kern w:val="2"/>
          <w:sz w:val="24"/>
          <w:szCs w:val="24"/>
          <w14:ligatures w14:val="standardContextual"/>
        </w:rPr>
        <w:t>Refugees/Asylee Serving Organizations</w:t>
      </w:r>
    </w:p>
    <w:p w14:paraId="0ECD7774" w14:textId="77777777" w:rsidR="00302BF2" w:rsidRPr="00302BF2" w:rsidRDefault="00302BF2" w:rsidP="00302BF2">
      <w:pPr>
        <w:numPr>
          <w:ilvl w:val="0"/>
          <w:numId w:val="14"/>
        </w:numPr>
        <w:spacing w:after="0" w:line="240" w:lineRule="auto"/>
        <w:contextualSpacing/>
        <w:rPr>
          <w:rFonts w:eastAsiaTheme="minorHAnsi"/>
          <w:kern w:val="2"/>
          <w:sz w:val="24"/>
          <w:szCs w:val="24"/>
          <w14:ligatures w14:val="standardContextual"/>
        </w:rPr>
      </w:pPr>
      <w:r w:rsidRPr="00302BF2">
        <w:rPr>
          <w:rFonts w:eastAsiaTheme="minorHAnsi"/>
          <w:kern w:val="2"/>
          <w:sz w:val="24"/>
          <w:szCs w:val="24"/>
          <w14:ligatures w14:val="standardContextual"/>
        </w:rPr>
        <w:t>Migrant/Agricultural Worker Serving Organizations</w:t>
      </w:r>
    </w:p>
    <w:p w14:paraId="7B6C6897" w14:textId="77777777" w:rsidR="00302BF2" w:rsidRPr="00302BF2" w:rsidRDefault="00302BF2" w:rsidP="00302BF2">
      <w:pPr>
        <w:numPr>
          <w:ilvl w:val="0"/>
          <w:numId w:val="14"/>
        </w:numPr>
        <w:spacing w:after="0" w:line="240" w:lineRule="auto"/>
        <w:contextualSpacing/>
        <w:rPr>
          <w:rFonts w:eastAsiaTheme="minorHAnsi"/>
          <w:kern w:val="2"/>
          <w:sz w:val="24"/>
          <w:szCs w:val="24"/>
          <w14:ligatures w14:val="standardContextual"/>
        </w:rPr>
      </w:pPr>
      <w:r w:rsidRPr="00302BF2">
        <w:rPr>
          <w:rFonts w:eastAsiaTheme="minorHAnsi"/>
          <w:kern w:val="2"/>
          <w:sz w:val="24"/>
          <w:szCs w:val="24"/>
          <w14:ligatures w14:val="standardContextual"/>
        </w:rPr>
        <w:t>Older Adult Serving Organizations</w:t>
      </w:r>
    </w:p>
    <w:p w14:paraId="08F565B1" w14:textId="77777777" w:rsidR="00302BF2" w:rsidRPr="00302BF2" w:rsidRDefault="00302BF2" w:rsidP="00302BF2">
      <w:pPr>
        <w:numPr>
          <w:ilvl w:val="0"/>
          <w:numId w:val="14"/>
        </w:numPr>
        <w:spacing w:after="0" w:line="240" w:lineRule="auto"/>
        <w:contextualSpacing/>
        <w:rPr>
          <w:rFonts w:eastAsiaTheme="minorHAnsi"/>
          <w:kern w:val="2"/>
          <w:sz w:val="24"/>
          <w:szCs w:val="24"/>
          <w14:ligatures w14:val="standardContextual"/>
        </w:rPr>
      </w:pPr>
      <w:r w:rsidRPr="00302BF2">
        <w:rPr>
          <w:rFonts w:eastAsiaTheme="minorHAnsi"/>
          <w:kern w:val="2"/>
          <w:sz w:val="24"/>
          <w:szCs w:val="24"/>
          <w14:ligatures w14:val="standardContextual"/>
        </w:rPr>
        <w:t>LGBTQ+ Serving Organizations</w:t>
      </w:r>
    </w:p>
    <w:p w14:paraId="494ADC17" w14:textId="77777777" w:rsidR="00302BF2" w:rsidRPr="00302BF2" w:rsidRDefault="00302BF2" w:rsidP="00302BF2">
      <w:pPr>
        <w:numPr>
          <w:ilvl w:val="0"/>
          <w:numId w:val="14"/>
        </w:numPr>
        <w:spacing w:after="0" w:line="240" w:lineRule="auto"/>
        <w:contextualSpacing/>
        <w:rPr>
          <w:rFonts w:eastAsiaTheme="minorHAnsi"/>
          <w:kern w:val="2"/>
          <w:sz w:val="24"/>
          <w:szCs w:val="24"/>
          <w14:ligatures w14:val="standardContextual"/>
        </w:rPr>
      </w:pPr>
      <w:r w:rsidRPr="00302BF2">
        <w:rPr>
          <w:rFonts w:eastAsiaTheme="minorHAnsi"/>
          <w:kern w:val="2"/>
          <w:sz w:val="24"/>
          <w:szCs w:val="24"/>
          <w14:ligatures w14:val="standardContextual"/>
        </w:rPr>
        <w:t>Injury/Violence Prevention Organizations</w:t>
      </w:r>
    </w:p>
    <w:p w14:paraId="57EA3F50" w14:textId="77777777" w:rsidR="00302BF2" w:rsidRPr="00302BF2" w:rsidRDefault="00302BF2" w:rsidP="00302BF2">
      <w:pPr>
        <w:numPr>
          <w:ilvl w:val="0"/>
          <w:numId w:val="14"/>
        </w:numPr>
        <w:spacing w:after="0" w:line="240" w:lineRule="auto"/>
        <w:contextualSpacing/>
        <w:rPr>
          <w:rFonts w:eastAsiaTheme="minorHAnsi"/>
          <w:kern w:val="2"/>
          <w:sz w:val="24"/>
          <w:szCs w:val="24"/>
          <w14:ligatures w14:val="standardContextual"/>
        </w:rPr>
      </w:pPr>
      <w:r w:rsidRPr="00302BF2">
        <w:rPr>
          <w:rFonts w:eastAsiaTheme="minorHAnsi"/>
          <w:kern w:val="2"/>
          <w:sz w:val="24"/>
          <w:szCs w:val="24"/>
          <w14:ligatures w14:val="standardContextual"/>
        </w:rPr>
        <w:t xml:space="preserve">Transportation </w:t>
      </w:r>
    </w:p>
    <w:p w14:paraId="508BBB8D" w14:textId="77777777" w:rsidR="00302BF2" w:rsidRPr="00302BF2" w:rsidRDefault="00302BF2" w:rsidP="00302BF2">
      <w:pPr>
        <w:numPr>
          <w:ilvl w:val="0"/>
          <w:numId w:val="14"/>
        </w:numPr>
        <w:spacing w:after="0" w:line="240" w:lineRule="auto"/>
        <w:contextualSpacing/>
        <w:rPr>
          <w:rFonts w:eastAsiaTheme="minorHAnsi"/>
          <w:kern w:val="2"/>
          <w:sz w:val="24"/>
          <w:szCs w:val="24"/>
          <w14:ligatures w14:val="standardContextual"/>
        </w:rPr>
      </w:pPr>
      <w:r w:rsidRPr="00302BF2">
        <w:rPr>
          <w:rFonts w:eastAsiaTheme="minorHAnsi"/>
          <w:kern w:val="2"/>
          <w:sz w:val="24"/>
          <w:szCs w:val="24"/>
          <w14:ligatures w14:val="standardContextual"/>
        </w:rPr>
        <w:t>Housing and Development</w:t>
      </w:r>
    </w:p>
    <w:p w14:paraId="1BA6E1BF" w14:textId="77777777" w:rsidR="00302BF2" w:rsidRPr="00302BF2" w:rsidRDefault="00302BF2" w:rsidP="00302BF2">
      <w:pPr>
        <w:numPr>
          <w:ilvl w:val="0"/>
          <w:numId w:val="14"/>
        </w:numPr>
        <w:spacing w:after="0" w:line="240" w:lineRule="auto"/>
        <w:contextualSpacing/>
        <w:rPr>
          <w:rFonts w:eastAsiaTheme="minorHAnsi"/>
          <w:kern w:val="2"/>
          <w:sz w:val="24"/>
          <w:szCs w:val="24"/>
          <w14:ligatures w14:val="standardContextual"/>
        </w:rPr>
      </w:pPr>
      <w:r w:rsidRPr="00302BF2">
        <w:rPr>
          <w:rFonts w:eastAsiaTheme="minorHAnsi"/>
          <w:kern w:val="2"/>
          <w:sz w:val="24"/>
          <w:szCs w:val="24"/>
          <w14:ligatures w14:val="standardContextual"/>
        </w:rPr>
        <w:t>Public Safety</w:t>
      </w:r>
    </w:p>
    <w:p w14:paraId="6C2F27D6" w14:textId="77777777" w:rsidR="00302BF2" w:rsidRPr="00302BF2" w:rsidRDefault="00302BF2" w:rsidP="00302BF2">
      <w:pPr>
        <w:numPr>
          <w:ilvl w:val="0"/>
          <w:numId w:val="14"/>
        </w:numPr>
        <w:spacing w:after="0" w:line="240" w:lineRule="auto"/>
        <w:contextualSpacing/>
        <w:rPr>
          <w:rFonts w:eastAsiaTheme="minorHAnsi"/>
          <w:kern w:val="2"/>
          <w:sz w:val="24"/>
          <w:szCs w:val="24"/>
          <w14:ligatures w14:val="standardContextual"/>
        </w:rPr>
      </w:pPr>
      <w:r w:rsidRPr="00302BF2">
        <w:rPr>
          <w:rFonts w:eastAsiaTheme="minorHAnsi"/>
          <w:kern w:val="2"/>
          <w:sz w:val="24"/>
          <w:szCs w:val="24"/>
          <w14:ligatures w14:val="standardContextual"/>
        </w:rPr>
        <w:t>Recreation</w:t>
      </w:r>
    </w:p>
    <w:p w14:paraId="68183992" w14:textId="77777777" w:rsidR="00302BF2" w:rsidRPr="00302BF2" w:rsidRDefault="00302BF2" w:rsidP="00302BF2">
      <w:pPr>
        <w:numPr>
          <w:ilvl w:val="0"/>
          <w:numId w:val="14"/>
        </w:numPr>
        <w:spacing w:after="0" w:line="240" w:lineRule="auto"/>
        <w:contextualSpacing/>
        <w:rPr>
          <w:rFonts w:eastAsiaTheme="minorHAnsi"/>
          <w:kern w:val="2"/>
          <w:sz w:val="24"/>
          <w:szCs w:val="24"/>
          <w14:ligatures w14:val="standardContextual"/>
        </w:rPr>
      </w:pPr>
      <w:r w:rsidRPr="00302BF2">
        <w:rPr>
          <w:rFonts w:eastAsiaTheme="minorHAnsi"/>
          <w:kern w:val="2"/>
          <w:sz w:val="24"/>
          <w:szCs w:val="24"/>
          <w14:ligatures w14:val="standardContextual"/>
        </w:rPr>
        <w:t>Justice System/Juvenile Justice System (including incarcerated/formerly incarcerated)</w:t>
      </w:r>
    </w:p>
    <w:p w14:paraId="496705EF" w14:textId="77777777" w:rsidR="00302BF2" w:rsidRDefault="00302BF2" w:rsidP="00302BF2">
      <w:pPr>
        <w:rPr>
          <w:sz w:val="24"/>
          <w:szCs w:val="24"/>
        </w:rPr>
      </w:pPr>
    </w:p>
    <w:p w14:paraId="1CB12B51" w14:textId="42386266" w:rsidR="00302BF2" w:rsidRDefault="00302BF2" w:rsidP="00302BF2">
      <w:pPr>
        <w:rPr>
          <w:sz w:val="24"/>
          <w:szCs w:val="24"/>
        </w:rPr>
      </w:pPr>
      <w:r>
        <w:rPr>
          <w:sz w:val="24"/>
          <w:szCs w:val="24"/>
        </w:rPr>
        <w:t xml:space="preserve">Crescendo and the </w:t>
      </w:r>
      <w:proofErr w:type="spellStart"/>
      <w:r>
        <w:rPr>
          <w:sz w:val="24"/>
          <w:szCs w:val="24"/>
        </w:rPr>
        <w:t>MeSCHNA</w:t>
      </w:r>
      <w:proofErr w:type="spellEnd"/>
      <w:r>
        <w:rPr>
          <w:sz w:val="24"/>
          <w:szCs w:val="24"/>
        </w:rPr>
        <w:t xml:space="preserve"> Program Manager will also oversee registration and will provide the Local Planning Team with a list of confirmed participants prior to the Forum.</w:t>
      </w:r>
      <w:r w:rsidR="006C1DD8">
        <w:rPr>
          <w:sz w:val="24"/>
          <w:szCs w:val="24"/>
        </w:rPr>
        <w:t xml:space="preserve"> The </w:t>
      </w:r>
      <w:proofErr w:type="spellStart"/>
      <w:r w:rsidR="006C1DD8">
        <w:rPr>
          <w:sz w:val="24"/>
          <w:szCs w:val="24"/>
        </w:rPr>
        <w:t>MeSCHNA</w:t>
      </w:r>
      <w:proofErr w:type="spellEnd"/>
      <w:r w:rsidR="006C1DD8">
        <w:rPr>
          <w:sz w:val="24"/>
          <w:szCs w:val="24"/>
        </w:rPr>
        <w:t xml:space="preserve"> Program Manager will provide updates on registration one month prior to the Forum and each week thereafter, including the day before the Forum. </w:t>
      </w:r>
    </w:p>
    <w:p w14:paraId="72081120" w14:textId="4E5839EA" w:rsidR="00302BF2" w:rsidRPr="003C0D8E" w:rsidRDefault="00302BF2" w:rsidP="003C0D8E">
      <w:pPr>
        <w:rPr>
          <w:b/>
          <w:bCs/>
          <w:sz w:val="24"/>
          <w:szCs w:val="24"/>
        </w:rPr>
      </w:pPr>
      <w:r>
        <w:rPr>
          <w:sz w:val="24"/>
          <w:szCs w:val="24"/>
        </w:rPr>
        <w:t xml:space="preserve">The </w:t>
      </w:r>
      <w:proofErr w:type="spellStart"/>
      <w:r>
        <w:rPr>
          <w:sz w:val="24"/>
          <w:szCs w:val="24"/>
        </w:rPr>
        <w:t>MeSCHNA</w:t>
      </w:r>
      <w:proofErr w:type="spellEnd"/>
      <w:r>
        <w:rPr>
          <w:sz w:val="24"/>
          <w:szCs w:val="24"/>
        </w:rPr>
        <w:t xml:space="preserve"> Program Manager will provide a template invitation for Stakeholder Forum invitees and template reminder emails. These will be provided no later than June.</w:t>
      </w:r>
      <w:r w:rsidR="003C0D8E">
        <w:rPr>
          <w:sz w:val="24"/>
          <w:szCs w:val="24"/>
        </w:rPr>
        <w:t xml:space="preserve"> </w:t>
      </w:r>
      <w:r w:rsidR="003C0D8E" w:rsidRPr="003C0D8E">
        <w:rPr>
          <w:b/>
          <w:bCs/>
          <w:sz w:val="24"/>
          <w:szCs w:val="24"/>
        </w:rPr>
        <w:t xml:space="preserve">A representative of the Local Planning Team will be tasked with emailing </w:t>
      </w:r>
      <w:r w:rsidR="003C0D8E">
        <w:rPr>
          <w:b/>
          <w:bCs/>
          <w:sz w:val="24"/>
          <w:szCs w:val="24"/>
        </w:rPr>
        <w:t>the invitations and reminder emails.</w:t>
      </w:r>
    </w:p>
    <w:p w14:paraId="7635C40F" w14:textId="65BFB057" w:rsidR="00302BF2" w:rsidRDefault="00302BF2" w:rsidP="00302BF2">
      <w:pPr>
        <w:pStyle w:val="Heading1"/>
      </w:pPr>
      <w:bookmarkStart w:id="11" w:name="_Toc164662850"/>
      <w:r>
        <w:t>Forum Guidance – In-Person Events</w:t>
      </w:r>
      <w:bookmarkEnd w:id="11"/>
    </w:p>
    <w:p w14:paraId="6B213CBE" w14:textId="77777777" w:rsidR="00302BF2" w:rsidRDefault="00302BF2" w:rsidP="00302BF2"/>
    <w:p w14:paraId="715BB7AC" w14:textId="7D69B05E" w:rsidR="00302BF2" w:rsidRDefault="004C4960" w:rsidP="00302BF2">
      <w:pPr>
        <w:pStyle w:val="Heading2"/>
      </w:pPr>
      <w:bookmarkStart w:id="12" w:name="_Toc164662851"/>
      <w:r>
        <w:t>Space Requirement Check List</w:t>
      </w:r>
      <w:bookmarkEnd w:id="12"/>
    </w:p>
    <w:p w14:paraId="65B7DFF7" w14:textId="77777777" w:rsidR="004C4960" w:rsidRDefault="004C4960" w:rsidP="004C4960"/>
    <w:p w14:paraId="42596C45" w14:textId="63C7CDC9" w:rsidR="004C4960" w:rsidRPr="004C4960" w:rsidRDefault="004C4960" w:rsidP="004C4960">
      <w:pPr>
        <w:rPr>
          <w:b/>
          <w:bCs/>
          <w:sz w:val="24"/>
          <w:szCs w:val="24"/>
        </w:rPr>
      </w:pPr>
      <w:r w:rsidRPr="004C4960">
        <w:rPr>
          <w:b/>
          <w:bCs/>
          <w:sz w:val="24"/>
          <w:szCs w:val="24"/>
        </w:rPr>
        <w:lastRenderedPageBreak/>
        <w:t>The Local Planning Teams are charged with making sure the space for the Forum has the following capabilities and amenities:</w:t>
      </w:r>
    </w:p>
    <w:p w14:paraId="2B631AFF" w14:textId="5D9899A9" w:rsidR="004C4960" w:rsidRPr="004C4960" w:rsidRDefault="004C4960" w:rsidP="004C4960">
      <w:pPr>
        <w:pStyle w:val="ListParagraph"/>
        <w:numPr>
          <w:ilvl w:val="0"/>
          <w:numId w:val="15"/>
        </w:numPr>
        <w:rPr>
          <w:sz w:val="24"/>
          <w:szCs w:val="24"/>
        </w:rPr>
      </w:pPr>
      <w:r>
        <w:rPr>
          <w:rFonts w:asciiTheme="minorHAnsi" w:hAnsiTheme="minorHAnsi" w:cstheme="minorHAnsi"/>
          <w:sz w:val="24"/>
          <w:szCs w:val="24"/>
        </w:rPr>
        <w:t>Common meeting space large enough for all attendees with chairs and tables</w:t>
      </w:r>
    </w:p>
    <w:p w14:paraId="24B96325" w14:textId="786EFD5F" w:rsidR="004C4960" w:rsidRPr="004C4960" w:rsidRDefault="004C4960" w:rsidP="004C4960">
      <w:pPr>
        <w:pStyle w:val="ListParagraph"/>
        <w:numPr>
          <w:ilvl w:val="0"/>
          <w:numId w:val="15"/>
        </w:numPr>
        <w:rPr>
          <w:sz w:val="24"/>
          <w:szCs w:val="24"/>
        </w:rPr>
      </w:pPr>
      <w:r>
        <w:rPr>
          <w:rFonts w:asciiTheme="minorHAnsi" w:hAnsiTheme="minorHAnsi" w:cstheme="minorHAnsi"/>
          <w:sz w:val="24"/>
          <w:szCs w:val="24"/>
        </w:rPr>
        <w:t>Breakout rooms (</w:t>
      </w:r>
      <w:r w:rsidR="003C0D8E">
        <w:rPr>
          <w:rFonts w:asciiTheme="minorHAnsi" w:hAnsiTheme="minorHAnsi" w:cstheme="minorHAnsi"/>
          <w:sz w:val="24"/>
          <w:szCs w:val="24"/>
        </w:rPr>
        <w:t xml:space="preserve">highly </w:t>
      </w:r>
      <w:r>
        <w:rPr>
          <w:rFonts w:asciiTheme="minorHAnsi" w:hAnsiTheme="minorHAnsi" w:cstheme="minorHAnsi"/>
          <w:sz w:val="24"/>
          <w:szCs w:val="24"/>
        </w:rPr>
        <w:t xml:space="preserve">preferred, but not </w:t>
      </w:r>
      <w:r w:rsidR="003C0D8E">
        <w:rPr>
          <w:rFonts w:asciiTheme="minorHAnsi" w:hAnsiTheme="minorHAnsi" w:cstheme="minorHAnsi"/>
          <w:sz w:val="24"/>
          <w:szCs w:val="24"/>
        </w:rPr>
        <w:t>required</w:t>
      </w:r>
      <w:r>
        <w:rPr>
          <w:rFonts w:asciiTheme="minorHAnsi" w:hAnsiTheme="minorHAnsi" w:cstheme="minorHAnsi"/>
          <w:sz w:val="24"/>
          <w:szCs w:val="24"/>
        </w:rPr>
        <w:t xml:space="preserve">) to accommodate 5-10 people per breakout, including </w:t>
      </w:r>
      <w:r w:rsidR="00891319">
        <w:rPr>
          <w:rFonts w:asciiTheme="minorHAnsi" w:hAnsiTheme="minorHAnsi" w:cstheme="minorHAnsi"/>
          <w:sz w:val="24"/>
          <w:szCs w:val="24"/>
        </w:rPr>
        <w:t>a facilitator and flip chart writer</w:t>
      </w:r>
      <w:r>
        <w:rPr>
          <w:rFonts w:asciiTheme="minorHAnsi" w:hAnsiTheme="minorHAnsi" w:cstheme="minorHAnsi"/>
          <w:sz w:val="24"/>
          <w:szCs w:val="24"/>
        </w:rPr>
        <w:t>. Breakout rooms should also have chairs and tables. If breakout rooms are not available, the space should be big enough to move into small groups and limit competing noise.</w:t>
      </w:r>
    </w:p>
    <w:p w14:paraId="6BEB55BD" w14:textId="1F5E7C84" w:rsidR="004C4960" w:rsidRPr="004C4960" w:rsidRDefault="004C4960" w:rsidP="004C4960">
      <w:pPr>
        <w:pStyle w:val="ListParagraph"/>
        <w:numPr>
          <w:ilvl w:val="0"/>
          <w:numId w:val="15"/>
        </w:numPr>
        <w:rPr>
          <w:sz w:val="24"/>
          <w:szCs w:val="24"/>
        </w:rPr>
      </w:pPr>
      <w:r>
        <w:rPr>
          <w:rFonts w:asciiTheme="minorHAnsi" w:hAnsiTheme="minorHAnsi" w:cstheme="minorHAnsi"/>
          <w:sz w:val="24"/>
          <w:szCs w:val="24"/>
        </w:rPr>
        <w:t>ADA compliant</w:t>
      </w:r>
    </w:p>
    <w:p w14:paraId="243E99C9" w14:textId="38C7CA45" w:rsidR="004C4960" w:rsidRPr="004C4960" w:rsidRDefault="004C4960" w:rsidP="004C4960">
      <w:pPr>
        <w:pStyle w:val="ListParagraph"/>
        <w:numPr>
          <w:ilvl w:val="0"/>
          <w:numId w:val="15"/>
        </w:numPr>
        <w:rPr>
          <w:sz w:val="24"/>
          <w:szCs w:val="24"/>
        </w:rPr>
      </w:pPr>
      <w:r>
        <w:rPr>
          <w:rFonts w:asciiTheme="minorHAnsi" w:hAnsiTheme="minorHAnsi" w:cstheme="minorHAnsi"/>
          <w:sz w:val="24"/>
          <w:szCs w:val="24"/>
        </w:rPr>
        <w:t>Table and chairs for welcom</w:t>
      </w:r>
      <w:r w:rsidR="00AC66DF">
        <w:rPr>
          <w:rFonts w:asciiTheme="minorHAnsi" w:hAnsiTheme="minorHAnsi" w:cstheme="minorHAnsi"/>
          <w:sz w:val="24"/>
          <w:szCs w:val="24"/>
        </w:rPr>
        <w:t>e</w:t>
      </w:r>
      <w:r>
        <w:rPr>
          <w:rFonts w:asciiTheme="minorHAnsi" w:hAnsiTheme="minorHAnsi" w:cstheme="minorHAnsi"/>
          <w:sz w:val="24"/>
          <w:szCs w:val="24"/>
        </w:rPr>
        <w:t xml:space="preserve"> and signing in.</w:t>
      </w:r>
    </w:p>
    <w:p w14:paraId="2E7FDD4A" w14:textId="799D01BE" w:rsidR="004C4960" w:rsidRPr="004C4960" w:rsidRDefault="004C4960" w:rsidP="004C4960">
      <w:pPr>
        <w:pStyle w:val="ListParagraph"/>
        <w:numPr>
          <w:ilvl w:val="0"/>
          <w:numId w:val="15"/>
        </w:numPr>
        <w:rPr>
          <w:sz w:val="24"/>
          <w:szCs w:val="24"/>
        </w:rPr>
      </w:pPr>
      <w:r>
        <w:rPr>
          <w:rFonts w:asciiTheme="minorHAnsi" w:hAnsiTheme="minorHAnsi" w:cstheme="minorHAnsi"/>
          <w:sz w:val="24"/>
          <w:szCs w:val="24"/>
        </w:rPr>
        <w:t xml:space="preserve">Tables as needed for refreshments (if providing). </w:t>
      </w:r>
    </w:p>
    <w:p w14:paraId="2C7BC0ED" w14:textId="3F173F5D" w:rsidR="004C4960" w:rsidRPr="004C4960" w:rsidRDefault="004C4960" w:rsidP="004C4960">
      <w:pPr>
        <w:pStyle w:val="ListParagraph"/>
        <w:numPr>
          <w:ilvl w:val="0"/>
          <w:numId w:val="15"/>
        </w:numPr>
        <w:rPr>
          <w:sz w:val="24"/>
          <w:szCs w:val="24"/>
        </w:rPr>
      </w:pPr>
      <w:r>
        <w:rPr>
          <w:rFonts w:asciiTheme="minorHAnsi" w:hAnsiTheme="minorHAnsi" w:cstheme="minorHAnsi"/>
          <w:sz w:val="24"/>
          <w:szCs w:val="24"/>
        </w:rPr>
        <w:t>Bathrooms</w:t>
      </w:r>
    </w:p>
    <w:p w14:paraId="22B299B4" w14:textId="6A780161" w:rsidR="004C4960" w:rsidRPr="00B8510B" w:rsidRDefault="004C4960" w:rsidP="004C4960">
      <w:pPr>
        <w:pStyle w:val="ListParagraph"/>
        <w:numPr>
          <w:ilvl w:val="0"/>
          <w:numId w:val="15"/>
        </w:numPr>
        <w:rPr>
          <w:sz w:val="24"/>
          <w:szCs w:val="24"/>
        </w:rPr>
      </w:pPr>
      <w:r>
        <w:rPr>
          <w:rFonts w:asciiTheme="minorHAnsi" w:hAnsiTheme="minorHAnsi" w:cstheme="minorHAnsi"/>
          <w:sz w:val="24"/>
          <w:szCs w:val="24"/>
        </w:rPr>
        <w:t>A separate space for any lactation, prayer, etc. needs (</w:t>
      </w:r>
      <w:r w:rsidR="003C0D8E">
        <w:rPr>
          <w:rFonts w:asciiTheme="minorHAnsi" w:hAnsiTheme="minorHAnsi" w:cstheme="minorHAnsi"/>
          <w:sz w:val="24"/>
          <w:szCs w:val="24"/>
        </w:rPr>
        <w:t xml:space="preserve">highly </w:t>
      </w:r>
      <w:r>
        <w:rPr>
          <w:rFonts w:asciiTheme="minorHAnsi" w:hAnsiTheme="minorHAnsi" w:cstheme="minorHAnsi"/>
          <w:sz w:val="24"/>
          <w:szCs w:val="24"/>
        </w:rPr>
        <w:t>preferred, but not mandatory)</w:t>
      </w:r>
    </w:p>
    <w:p w14:paraId="2D6E1442" w14:textId="11E05487" w:rsidR="00B8510B" w:rsidRPr="00B8510B" w:rsidRDefault="00B8510B" w:rsidP="004C4960">
      <w:pPr>
        <w:pStyle w:val="ListParagraph"/>
        <w:numPr>
          <w:ilvl w:val="0"/>
          <w:numId w:val="15"/>
        </w:numPr>
        <w:rPr>
          <w:sz w:val="24"/>
          <w:szCs w:val="24"/>
        </w:rPr>
      </w:pPr>
      <w:r>
        <w:rPr>
          <w:rFonts w:asciiTheme="minorHAnsi" w:hAnsiTheme="minorHAnsi" w:cstheme="minorHAnsi"/>
          <w:sz w:val="24"/>
          <w:szCs w:val="24"/>
        </w:rPr>
        <w:t xml:space="preserve">Podium </w:t>
      </w:r>
      <w:r w:rsidR="006C1DD8">
        <w:rPr>
          <w:rFonts w:asciiTheme="minorHAnsi" w:hAnsiTheme="minorHAnsi" w:cstheme="minorHAnsi"/>
          <w:sz w:val="24"/>
          <w:szCs w:val="24"/>
        </w:rPr>
        <w:t xml:space="preserve">or equivalent </w:t>
      </w:r>
      <w:r>
        <w:rPr>
          <w:rFonts w:asciiTheme="minorHAnsi" w:hAnsiTheme="minorHAnsi" w:cstheme="minorHAnsi"/>
          <w:sz w:val="24"/>
          <w:szCs w:val="24"/>
        </w:rPr>
        <w:t>for presenting and hook up for computer.</w:t>
      </w:r>
    </w:p>
    <w:p w14:paraId="5402BD6B" w14:textId="0DB9C5E0" w:rsidR="00B8510B" w:rsidRPr="00B8510B" w:rsidRDefault="00B8510B" w:rsidP="004C4960">
      <w:pPr>
        <w:pStyle w:val="ListParagraph"/>
        <w:numPr>
          <w:ilvl w:val="0"/>
          <w:numId w:val="15"/>
        </w:numPr>
        <w:rPr>
          <w:sz w:val="24"/>
          <w:szCs w:val="24"/>
        </w:rPr>
      </w:pPr>
      <w:r>
        <w:rPr>
          <w:rFonts w:asciiTheme="minorHAnsi" w:hAnsiTheme="minorHAnsi" w:cstheme="minorHAnsi"/>
          <w:sz w:val="24"/>
          <w:szCs w:val="24"/>
        </w:rPr>
        <w:t>A projector/screen</w:t>
      </w:r>
    </w:p>
    <w:p w14:paraId="2BCEA435" w14:textId="36E34A3D" w:rsidR="00B8510B" w:rsidRPr="00B8510B" w:rsidRDefault="00B8510B" w:rsidP="004C4960">
      <w:pPr>
        <w:pStyle w:val="ListParagraph"/>
        <w:numPr>
          <w:ilvl w:val="0"/>
          <w:numId w:val="15"/>
        </w:numPr>
        <w:rPr>
          <w:sz w:val="24"/>
          <w:szCs w:val="24"/>
        </w:rPr>
      </w:pPr>
      <w:r>
        <w:rPr>
          <w:rFonts w:asciiTheme="minorHAnsi" w:hAnsiTheme="minorHAnsi" w:cstheme="minorHAnsi"/>
          <w:sz w:val="24"/>
          <w:szCs w:val="24"/>
        </w:rPr>
        <w:t>Microphone/speakers</w:t>
      </w:r>
    </w:p>
    <w:p w14:paraId="0166F488" w14:textId="2FA640C8" w:rsidR="00302BF2" w:rsidRPr="003C0D8E" w:rsidRDefault="00B8510B" w:rsidP="00302BF2">
      <w:pPr>
        <w:pStyle w:val="ListParagraph"/>
        <w:numPr>
          <w:ilvl w:val="0"/>
          <w:numId w:val="15"/>
        </w:numPr>
        <w:rPr>
          <w:sz w:val="24"/>
          <w:szCs w:val="24"/>
        </w:rPr>
      </w:pPr>
      <w:r>
        <w:rPr>
          <w:rFonts w:asciiTheme="minorHAnsi" w:hAnsiTheme="minorHAnsi" w:cstheme="minorHAnsi"/>
          <w:sz w:val="24"/>
          <w:szCs w:val="24"/>
        </w:rPr>
        <w:t>Free</w:t>
      </w:r>
      <w:r w:rsidR="00AC66DF">
        <w:rPr>
          <w:rFonts w:asciiTheme="minorHAnsi" w:hAnsiTheme="minorHAnsi" w:cstheme="minorHAnsi"/>
          <w:sz w:val="24"/>
          <w:szCs w:val="24"/>
        </w:rPr>
        <w:t xml:space="preserve"> and/or </w:t>
      </w:r>
      <w:r>
        <w:rPr>
          <w:rFonts w:asciiTheme="minorHAnsi" w:hAnsiTheme="minorHAnsi" w:cstheme="minorHAnsi"/>
          <w:sz w:val="24"/>
          <w:szCs w:val="24"/>
        </w:rPr>
        <w:t xml:space="preserve">validated parking </w:t>
      </w:r>
    </w:p>
    <w:p w14:paraId="5A534A9D" w14:textId="77777777" w:rsidR="003C0D8E" w:rsidRPr="003C0D8E" w:rsidRDefault="003C0D8E" w:rsidP="003C0D8E">
      <w:pPr>
        <w:pStyle w:val="ListParagraph"/>
        <w:rPr>
          <w:sz w:val="24"/>
          <w:szCs w:val="24"/>
        </w:rPr>
      </w:pPr>
    </w:p>
    <w:p w14:paraId="1E267306" w14:textId="1008C001" w:rsidR="003C0D8E" w:rsidRPr="003C0D8E" w:rsidRDefault="003C0D8E" w:rsidP="003C0D8E">
      <w:pPr>
        <w:pStyle w:val="Heading2"/>
      </w:pPr>
      <w:bookmarkStart w:id="13" w:name="_Toc164662852"/>
      <w:r>
        <w:t>Individual Roles Check List</w:t>
      </w:r>
      <w:bookmarkEnd w:id="13"/>
    </w:p>
    <w:p w14:paraId="00FA127D" w14:textId="77777777" w:rsidR="003C0D8E" w:rsidRDefault="003C0D8E" w:rsidP="003C0D8E"/>
    <w:p w14:paraId="70569C3B" w14:textId="4A158A65" w:rsidR="003C0D8E" w:rsidRPr="003C0D8E" w:rsidRDefault="003C0D8E" w:rsidP="003C0D8E">
      <w:pPr>
        <w:rPr>
          <w:b/>
          <w:bCs/>
          <w:sz w:val="24"/>
          <w:szCs w:val="24"/>
        </w:rPr>
      </w:pPr>
      <w:r w:rsidRPr="003C0D8E">
        <w:rPr>
          <w:b/>
          <w:bCs/>
          <w:sz w:val="24"/>
          <w:szCs w:val="24"/>
        </w:rPr>
        <w:t>The following are roles the Local Planning Team is asked to take on</w:t>
      </w:r>
      <w:r w:rsidR="00AC66DF">
        <w:rPr>
          <w:b/>
          <w:bCs/>
          <w:sz w:val="24"/>
          <w:szCs w:val="24"/>
        </w:rPr>
        <w:t xml:space="preserve"> for the day of the event</w:t>
      </w:r>
      <w:r w:rsidRPr="003C0D8E">
        <w:rPr>
          <w:b/>
          <w:bCs/>
          <w:sz w:val="24"/>
          <w:szCs w:val="24"/>
        </w:rPr>
        <w:t>:</w:t>
      </w:r>
    </w:p>
    <w:p w14:paraId="222B701C" w14:textId="23766498" w:rsidR="003C0D8E" w:rsidRPr="003C0D8E" w:rsidRDefault="003C0D8E" w:rsidP="003C0D8E">
      <w:pPr>
        <w:pStyle w:val="ListParagraph"/>
        <w:numPr>
          <w:ilvl w:val="0"/>
          <w:numId w:val="16"/>
        </w:numPr>
        <w:rPr>
          <w:sz w:val="24"/>
          <w:szCs w:val="24"/>
        </w:rPr>
      </w:pPr>
      <w:r>
        <w:rPr>
          <w:rFonts w:asciiTheme="minorHAnsi" w:hAnsiTheme="minorHAnsi" w:cstheme="minorHAnsi"/>
          <w:sz w:val="24"/>
          <w:szCs w:val="24"/>
        </w:rPr>
        <w:t>Set-up of the room (rounds tables, if possible, with 5-10 chairs at each)</w:t>
      </w:r>
    </w:p>
    <w:p w14:paraId="2CF74A8B" w14:textId="786ED81A" w:rsidR="003C0D8E" w:rsidRPr="003C0D8E" w:rsidRDefault="003C0D8E" w:rsidP="003C0D8E">
      <w:pPr>
        <w:pStyle w:val="ListParagraph"/>
        <w:numPr>
          <w:ilvl w:val="0"/>
          <w:numId w:val="16"/>
        </w:numPr>
        <w:rPr>
          <w:sz w:val="24"/>
          <w:szCs w:val="24"/>
        </w:rPr>
      </w:pPr>
      <w:r>
        <w:rPr>
          <w:rFonts w:asciiTheme="minorHAnsi" w:hAnsiTheme="minorHAnsi" w:cstheme="minorHAnsi"/>
          <w:sz w:val="24"/>
          <w:szCs w:val="24"/>
        </w:rPr>
        <w:t>Set-up of a welcome table with a sign-in sheet</w:t>
      </w:r>
      <w:r w:rsidR="00AC66DF">
        <w:rPr>
          <w:rFonts w:asciiTheme="minorHAnsi" w:hAnsiTheme="minorHAnsi" w:cstheme="minorHAnsi"/>
          <w:sz w:val="24"/>
          <w:szCs w:val="24"/>
        </w:rPr>
        <w:t xml:space="preserve"> and any necessary material packets</w:t>
      </w:r>
      <w:r w:rsidR="00A52669">
        <w:rPr>
          <w:rFonts w:asciiTheme="minorHAnsi" w:hAnsiTheme="minorHAnsi" w:cstheme="minorHAnsi"/>
          <w:sz w:val="24"/>
          <w:szCs w:val="24"/>
        </w:rPr>
        <w:t xml:space="preserve"> (Crescendo will develop all of the materials and provide them with enough advance time for printing)</w:t>
      </w:r>
    </w:p>
    <w:p w14:paraId="66E6D744" w14:textId="7B7F9466" w:rsidR="003C0D8E" w:rsidRPr="003C0D8E" w:rsidRDefault="003C0D8E" w:rsidP="003C0D8E">
      <w:pPr>
        <w:pStyle w:val="ListParagraph"/>
        <w:numPr>
          <w:ilvl w:val="0"/>
          <w:numId w:val="16"/>
        </w:numPr>
        <w:rPr>
          <w:sz w:val="24"/>
          <w:szCs w:val="24"/>
        </w:rPr>
      </w:pPr>
      <w:r>
        <w:rPr>
          <w:rFonts w:asciiTheme="minorHAnsi" w:hAnsiTheme="minorHAnsi" w:cstheme="minorHAnsi"/>
          <w:sz w:val="24"/>
          <w:szCs w:val="24"/>
        </w:rPr>
        <w:t>Set-up of a table with refreshments, if providing</w:t>
      </w:r>
    </w:p>
    <w:p w14:paraId="5E289CBB" w14:textId="3935FAE4" w:rsidR="003C0D8E" w:rsidRPr="003C0D8E" w:rsidRDefault="003C0D8E" w:rsidP="003C0D8E">
      <w:pPr>
        <w:pStyle w:val="ListParagraph"/>
        <w:numPr>
          <w:ilvl w:val="0"/>
          <w:numId w:val="16"/>
        </w:numPr>
        <w:rPr>
          <w:sz w:val="24"/>
          <w:szCs w:val="24"/>
        </w:rPr>
      </w:pPr>
      <w:r>
        <w:rPr>
          <w:rFonts w:asciiTheme="minorHAnsi" w:hAnsiTheme="minorHAnsi" w:cstheme="minorHAnsi"/>
          <w:sz w:val="24"/>
          <w:szCs w:val="24"/>
        </w:rPr>
        <w:t xml:space="preserve">1-2 people to staff the welcome table </w:t>
      </w:r>
    </w:p>
    <w:p w14:paraId="097CFB59" w14:textId="6875EC42" w:rsidR="003C0D8E" w:rsidRPr="003C0D8E" w:rsidRDefault="003C0D8E" w:rsidP="003C0D8E">
      <w:pPr>
        <w:pStyle w:val="ListParagraph"/>
        <w:numPr>
          <w:ilvl w:val="0"/>
          <w:numId w:val="16"/>
        </w:numPr>
        <w:rPr>
          <w:sz w:val="24"/>
          <w:szCs w:val="24"/>
        </w:rPr>
      </w:pPr>
      <w:r>
        <w:rPr>
          <w:rFonts w:asciiTheme="minorHAnsi" w:hAnsiTheme="minorHAnsi" w:cstheme="minorHAnsi"/>
          <w:sz w:val="24"/>
          <w:szCs w:val="24"/>
        </w:rPr>
        <w:t>1 person to give the welcoming remarks (talking points can be provided upon request)</w:t>
      </w:r>
    </w:p>
    <w:p w14:paraId="40280325" w14:textId="4EF6F00E" w:rsidR="00891319" w:rsidRPr="00891319" w:rsidRDefault="00891319" w:rsidP="003C0D8E">
      <w:pPr>
        <w:pStyle w:val="ListParagraph"/>
        <w:numPr>
          <w:ilvl w:val="0"/>
          <w:numId w:val="16"/>
        </w:numPr>
        <w:rPr>
          <w:sz w:val="24"/>
          <w:szCs w:val="24"/>
        </w:rPr>
      </w:pPr>
      <w:r>
        <w:rPr>
          <w:rFonts w:asciiTheme="minorHAnsi" w:hAnsiTheme="minorHAnsi" w:cstheme="minorHAnsi"/>
          <w:sz w:val="24"/>
          <w:szCs w:val="24"/>
        </w:rPr>
        <w:t>1 facilitator per breakout room to facilitate discussion and 1 flip chart writer to take notes capturing the discussion</w:t>
      </w:r>
    </w:p>
    <w:p w14:paraId="0AEFB381" w14:textId="1A0EB5F4" w:rsidR="003C0D8E" w:rsidRPr="00A52669" w:rsidRDefault="003C0D8E" w:rsidP="003C0D8E">
      <w:pPr>
        <w:pStyle w:val="ListParagraph"/>
        <w:numPr>
          <w:ilvl w:val="1"/>
          <w:numId w:val="16"/>
        </w:numPr>
        <w:rPr>
          <w:sz w:val="24"/>
          <w:szCs w:val="24"/>
        </w:rPr>
      </w:pPr>
      <w:r>
        <w:rPr>
          <w:rFonts w:asciiTheme="minorHAnsi" w:hAnsiTheme="minorHAnsi" w:cstheme="minorHAnsi"/>
          <w:sz w:val="24"/>
          <w:szCs w:val="24"/>
        </w:rPr>
        <w:t xml:space="preserve">*There may be multiple rotations through breakout rooms. The </w:t>
      </w:r>
      <w:r w:rsidR="00891319">
        <w:rPr>
          <w:rFonts w:asciiTheme="minorHAnsi" w:hAnsiTheme="minorHAnsi" w:cstheme="minorHAnsi"/>
          <w:sz w:val="24"/>
          <w:szCs w:val="24"/>
        </w:rPr>
        <w:t>people</w:t>
      </w:r>
      <w:r>
        <w:rPr>
          <w:rFonts w:asciiTheme="minorHAnsi" w:hAnsiTheme="minorHAnsi" w:cstheme="minorHAnsi"/>
          <w:sz w:val="24"/>
          <w:szCs w:val="24"/>
        </w:rPr>
        <w:t xml:space="preserve"> may be the same for each session (</w:t>
      </w:r>
      <w:proofErr w:type="spellStart"/>
      <w:r>
        <w:rPr>
          <w:rFonts w:asciiTheme="minorHAnsi" w:hAnsiTheme="minorHAnsi" w:cstheme="minorHAnsi"/>
          <w:sz w:val="24"/>
          <w:szCs w:val="24"/>
        </w:rPr>
        <w:t>ie</w:t>
      </w:r>
      <w:proofErr w:type="spellEnd"/>
      <w:r>
        <w:rPr>
          <w:rFonts w:asciiTheme="minorHAnsi" w:hAnsiTheme="minorHAnsi" w:cstheme="minorHAnsi"/>
          <w:sz w:val="24"/>
          <w:szCs w:val="24"/>
        </w:rPr>
        <w:t>: those who facilitate for the breakout #1 would also do so for #2 and #3)</w:t>
      </w:r>
    </w:p>
    <w:p w14:paraId="638D1D9D" w14:textId="37F8015B" w:rsidR="00A52669" w:rsidRPr="003C0D8E" w:rsidRDefault="00A52669" w:rsidP="003C0D8E">
      <w:pPr>
        <w:pStyle w:val="ListParagraph"/>
        <w:numPr>
          <w:ilvl w:val="1"/>
          <w:numId w:val="16"/>
        </w:numPr>
        <w:rPr>
          <w:sz w:val="24"/>
          <w:szCs w:val="24"/>
        </w:rPr>
      </w:pPr>
      <w:r>
        <w:rPr>
          <w:rFonts w:asciiTheme="minorHAnsi" w:hAnsiTheme="minorHAnsi" w:cstheme="minorHAnsi"/>
          <w:sz w:val="24"/>
          <w:szCs w:val="24"/>
        </w:rPr>
        <w:t>**Crescendo will provide</w:t>
      </w:r>
      <w:r w:rsidR="004A4748">
        <w:rPr>
          <w:rFonts w:asciiTheme="minorHAnsi" w:hAnsiTheme="minorHAnsi" w:cstheme="minorHAnsi"/>
          <w:sz w:val="24"/>
          <w:szCs w:val="24"/>
        </w:rPr>
        <w:t xml:space="preserve"> a</w:t>
      </w:r>
      <w:r>
        <w:rPr>
          <w:rFonts w:asciiTheme="minorHAnsi" w:hAnsiTheme="minorHAnsi" w:cstheme="minorHAnsi"/>
          <w:sz w:val="24"/>
          <w:szCs w:val="24"/>
        </w:rPr>
        <w:t xml:space="preserve"> training</w:t>
      </w:r>
      <w:r w:rsidR="004A4748">
        <w:rPr>
          <w:rFonts w:asciiTheme="minorHAnsi" w:hAnsiTheme="minorHAnsi" w:cstheme="minorHAnsi"/>
          <w:sz w:val="24"/>
          <w:szCs w:val="24"/>
        </w:rPr>
        <w:t xml:space="preserve"> in advance of the Forums</w:t>
      </w:r>
      <w:r>
        <w:rPr>
          <w:rFonts w:asciiTheme="minorHAnsi" w:hAnsiTheme="minorHAnsi" w:cstheme="minorHAnsi"/>
          <w:sz w:val="24"/>
          <w:szCs w:val="24"/>
        </w:rPr>
        <w:t xml:space="preserve"> and </w:t>
      </w:r>
      <w:bookmarkStart w:id="14" w:name="_Hlk164262896"/>
      <w:r>
        <w:rPr>
          <w:rFonts w:asciiTheme="minorHAnsi" w:hAnsiTheme="minorHAnsi" w:cstheme="minorHAnsi"/>
          <w:sz w:val="24"/>
          <w:szCs w:val="24"/>
        </w:rPr>
        <w:t xml:space="preserve">provide any materials </w:t>
      </w:r>
      <w:r w:rsidR="000E5FFF">
        <w:rPr>
          <w:rFonts w:asciiTheme="minorHAnsi" w:hAnsiTheme="minorHAnsi" w:cstheme="minorHAnsi"/>
          <w:sz w:val="24"/>
          <w:szCs w:val="24"/>
        </w:rPr>
        <w:t>needed to conduct the</w:t>
      </w:r>
      <w:r>
        <w:rPr>
          <w:rFonts w:asciiTheme="minorHAnsi" w:hAnsiTheme="minorHAnsi" w:cstheme="minorHAnsi"/>
          <w:sz w:val="24"/>
          <w:szCs w:val="24"/>
        </w:rPr>
        <w:t xml:space="preserve"> role</w:t>
      </w:r>
      <w:r w:rsidR="004A4748">
        <w:rPr>
          <w:rFonts w:asciiTheme="minorHAnsi" w:hAnsiTheme="minorHAnsi" w:cstheme="minorHAnsi"/>
          <w:sz w:val="24"/>
          <w:szCs w:val="24"/>
        </w:rPr>
        <w:t xml:space="preserve">. </w:t>
      </w:r>
    </w:p>
    <w:bookmarkEnd w:id="14"/>
    <w:p w14:paraId="681932C0" w14:textId="3904BD2D" w:rsidR="003C0D8E" w:rsidRPr="003C0D8E" w:rsidRDefault="003C0D8E" w:rsidP="003C0D8E">
      <w:pPr>
        <w:pStyle w:val="ListParagraph"/>
        <w:numPr>
          <w:ilvl w:val="0"/>
          <w:numId w:val="16"/>
        </w:numPr>
        <w:rPr>
          <w:sz w:val="24"/>
          <w:szCs w:val="24"/>
        </w:rPr>
      </w:pPr>
      <w:r>
        <w:rPr>
          <w:rFonts w:asciiTheme="minorHAnsi" w:hAnsiTheme="minorHAnsi" w:cstheme="minorHAnsi"/>
          <w:sz w:val="24"/>
          <w:szCs w:val="24"/>
        </w:rPr>
        <w:t xml:space="preserve">1-2 people to </w:t>
      </w:r>
      <w:r w:rsidR="00AC66DF">
        <w:rPr>
          <w:rFonts w:asciiTheme="minorHAnsi" w:hAnsiTheme="minorHAnsi" w:cstheme="minorHAnsi"/>
          <w:sz w:val="24"/>
          <w:szCs w:val="24"/>
        </w:rPr>
        <w:t>help set</w:t>
      </w:r>
      <w:r>
        <w:rPr>
          <w:rFonts w:asciiTheme="minorHAnsi" w:hAnsiTheme="minorHAnsi" w:cstheme="minorHAnsi"/>
          <w:sz w:val="24"/>
          <w:szCs w:val="24"/>
        </w:rPr>
        <w:t xml:space="preserve"> up flip charts in each breakout room</w:t>
      </w:r>
      <w:r w:rsidR="006C1DD8">
        <w:rPr>
          <w:rFonts w:asciiTheme="minorHAnsi" w:hAnsiTheme="minorHAnsi" w:cstheme="minorHAnsi"/>
          <w:sz w:val="24"/>
          <w:szCs w:val="24"/>
        </w:rPr>
        <w:t>. Crescendo will provide the flip charts.</w:t>
      </w:r>
    </w:p>
    <w:p w14:paraId="5159CB54" w14:textId="5C2B2B94" w:rsidR="003C0D8E" w:rsidRPr="003C0D8E" w:rsidRDefault="003C0D8E" w:rsidP="003C0D8E">
      <w:pPr>
        <w:pStyle w:val="ListParagraph"/>
        <w:numPr>
          <w:ilvl w:val="0"/>
          <w:numId w:val="16"/>
        </w:numPr>
        <w:rPr>
          <w:sz w:val="24"/>
          <w:szCs w:val="24"/>
        </w:rPr>
      </w:pPr>
      <w:proofErr w:type="spellStart"/>
      <w:r>
        <w:rPr>
          <w:rFonts w:asciiTheme="minorHAnsi" w:hAnsiTheme="minorHAnsi" w:cstheme="minorHAnsi"/>
          <w:sz w:val="24"/>
          <w:szCs w:val="24"/>
        </w:rPr>
        <w:t>Break down</w:t>
      </w:r>
      <w:proofErr w:type="spellEnd"/>
      <w:r>
        <w:rPr>
          <w:rFonts w:asciiTheme="minorHAnsi" w:hAnsiTheme="minorHAnsi" w:cstheme="minorHAnsi"/>
          <w:sz w:val="24"/>
          <w:szCs w:val="24"/>
        </w:rPr>
        <w:t xml:space="preserve"> of the room (per event space requirements)</w:t>
      </w:r>
    </w:p>
    <w:p w14:paraId="7D152842" w14:textId="77777777" w:rsidR="003C0D8E" w:rsidRPr="003C0D8E" w:rsidRDefault="003C0D8E" w:rsidP="003C0D8E">
      <w:pPr>
        <w:pStyle w:val="ListParagraph"/>
        <w:rPr>
          <w:sz w:val="24"/>
          <w:szCs w:val="24"/>
        </w:rPr>
      </w:pPr>
    </w:p>
    <w:p w14:paraId="25A6A085" w14:textId="2C66A436" w:rsidR="003C0D8E" w:rsidRDefault="003C0D8E" w:rsidP="003C0D8E">
      <w:pPr>
        <w:rPr>
          <w:sz w:val="24"/>
          <w:szCs w:val="24"/>
        </w:rPr>
      </w:pPr>
      <w:r>
        <w:rPr>
          <w:sz w:val="24"/>
          <w:szCs w:val="24"/>
        </w:rPr>
        <w:t>Crescendo will take on the following roles:</w:t>
      </w:r>
    </w:p>
    <w:p w14:paraId="0839E415" w14:textId="674DE30F" w:rsidR="003C0D8E" w:rsidRPr="003C0D8E" w:rsidRDefault="00077590" w:rsidP="003C0D8E">
      <w:pPr>
        <w:pStyle w:val="ListParagraph"/>
        <w:numPr>
          <w:ilvl w:val="0"/>
          <w:numId w:val="17"/>
        </w:numPr>
        <w:rPr>
          <w:sz w:val="24"/>
          <w:szCs w:val="24"/>
        </w:rPr>
      </w:pPr>
      <w:r>
        <w:rPr>
          <w:rFonts w:asciiTheme="minorHAnsi" w:hAnsiTheme="minorHAnsi" w:cstheme="minorHAnsi"/>
          <w:sz w:val="24"/>
          <w:szCs w:val="24"/>
        </w:rPr>
        <w:t>Collect and tabulate pre-Forum prioritization voting</w:t>
      </w:r>
    </w:p>
    <w:p w14:paraId="49E1559C" w14:textId="1CF3E3CA" w:rsidR="003C0D8E" w:rsidRPr="003C0D8E" w:rsidRDefault="003C0D8E" w:rsidP="003C0D8E">
      <w:pPr>
        <w:pStyle w:val="ListParagraph"/>
        <w:numPr>
          <w:ilvl w:val="0"/>
          <w:numId w:val="17"/>
        </w:numPr>
        <w:rPr>
          <w:sz w:val="24"/>
          <w:szCs w:val="24"/>
        </w:rPr>
      </w:pPr>
      <w:r>
        <w:rPr>
          <w:rFonts w:asciiTheme="minorHAnsi" w:hAnsiTheme="minorHAnsi" w:cstheme="minorHAnsi"/>
          <w:sz w:val="24"/>
          <w:szCs w:val="24"/>
        </w:rPr>
        <w:t>Prepa</w:t>
      </w:r>
      <w:r w:rsidR="000E5FFF">
        <w:rPr>
          <w:rFonts w:asciiTheme="minorHAnsi" w:hAnsiTheme="minorHAnsi" w:cstheme="minorHAnsi"/>
          <w:sz w:val="24"/>
          <w:szCs w:val="24"/>
        </w:rPr>
        <w:t>re</w:t>
      </w:r>
      <w:r>
        <w:rPr>
          <w:rFonts w:asciiTheme="minorHAnsi" w:hAnsiTheme="minorHAnsi" w:cstheme="minorHAnsi"/>
          <w:sz w:val="24"/>
          <w:szCs w:val="24"/>
        </w:rPr>
        <w:t xml:space="preserve"> meeting materials (notetaking forms, attendance sheets, etc.)</w:t>
      </w:r>
    </w:p>
    <w:p w14:paraId="4ABE1C0C" w14:textId="31CDFBAE" w:rsidR="003C0D8E" w:rsidRPr="00AC66DF" w:rsidRDefault="003C0D8E" w:rsidP="003C0D8E">
      <w:pPr>
        <w:pStyle w:val="ListParagraph"/>
        <w:numPr>
          <w:ilvl w:val="0"/>
          <w:numId w:val="17"/>
        </w:numPr>
        <w:rPr>
          <w:sz w:val="24"/>
          <w:szCs w:val="24"/>
        </w:rPr>
      </w:pPr>
      <w:r>
        <w:rPr>
          <w:rFonts w:asciiTheme="minorHAnsi" w:hAnsiTheme="minorHAnsi" w:cstheme="minorHAnsi"/>
          <w:sz w:val="24"/>
          <w:szCs w:val="24"/>
        </w:rPr>
        <w:t>Provid</w:t>
      </w:r>
      <w:r w:rsidR="000E5FFF">
        <w:rPr>
          <w:rFonts w:asciiTheme="minorHAnsi" w:hAnsiTheme="minorHAnsi" w:cstheme="minorHAnsi"/>
          <w:sz w:val="24"/>
          <w:szCs w:val="24"/>
        </w:rPr>
        <w:t>e</w:t>
      </w:r>
      <w:r>
        <w:rPr>
          <w:rFonts w:asciiTheme="minorHAnsi" w:hAnsiTheme="minorHAnsi" w:cstheme="minorHAnsi"/>
          <w:sz w:val="24"/>
          <w:szCs w:val="24"/>
        </w:rPr>
        <w:t xml:space="preserve"> training to </w:t>
      </w:r>
      <w:r w:rsidR="00891319">
        <w:rPr>
          <w:rFonts w:asciiTheme="minorHAnsi" w:hAnsiTheme="minorHAnsi" w:cstheme="minorHAnsi"/>
          <w:sz w:val="24"/>
          <w:szCs w:val="24"/>
        </w:rPr>
        <w:t>facilitators and flip chart writers</w:t>
      </w:r>
    </w:p>
    <w:p w14:paraId="0FD1001D" w14:textId="7D7C2E26" w:rsidR="00AC66DF" w:rsidRPr="003C0D8E" w:rsidRDefault="006C1DD8" w:rsidP="003C0D8E">
      <w:pPr>
        <w:pStyle w:val="ListParagraph"/>
        <w:numPr>
          <w:ilvl w:val="0"/>
          <w:numId w:val="17"/>
        </w:numPr>
        <w:rPr>
          <w:sz w:val="24"/>
          <w:szCs w:val="24"/>
        </w:rPr>
      </w:pPr>
      <w:r>
        <w:rPr>
          <w:rFonts w:asciiTheme="minorHAnsi" w:hAnsiTheme="minorHAnsi" w:cstheme="minorHAnsi"/>
          <w:sz w:val="24"/>
          <w:szCs w:val="24"/>
        </w:rPr>
        <w:t>Provide and help with s</w:t>
      </w:r>
      <w:r w:rsidR="00AC66DF">
        <w:rPr>
          <w:rFonts w:asciiTheme="minorHAnsi" w:hAnsiTheme="minorHAnsi" w:cstheme="minorHAnsi"/>
          <w:sz w:val="24"/>
          <w:szCs w:val="24"/>
        </w:rPr>
        <w:t>et-up of flip charts</w:t>
      </w:r>
    </w:p>
    <w:p w14:paraId="2186B3D8" w14:textId="446507A6" w:rsidR="003C0D8E" w:rsidRPr="003C0D8E" w:rsidRDefault="003C0D8E" w:rsidP="003C0D8E">
      <w:pPr>
        <w:pStyle w:val="ListParagraph"/>
        <w:numPr>
          <w:ilvl w:val="0"/>
          <w:numId w:val="17"/>
        </w:numPr>
        <w:rPr>
          <w:sz w:val="24"/>
          <w:szCs w:val="24"/>
        </w:rPr>
      </w:pPr>
      <w:r>
        <w:rPr>
          <w:rFonts w:asciiTheme="minorHAnsi" w:hAnsiTheme="minorHAnsi" w:cstheme="minorHAnsi"/>
          <w:sz w:val="24"/>
          <w:szCs w:val="24"/>
        </w:rPr>
        <w:t>Presentation of “Overview of Key Findings &amp; Preliminary Voting Results”</w:t>
      </w:r>
    </w:p>
    <w:p w14:paraId="6180E557" w14:textId="2509AD79" w:rsidR="003C0D8E" w:rsidRPr="003C0D8E" w:rsidRDefault="003C0D8E" w:rsidP="003C0D8E">
      <w:pPr>
        <w:pStyle w:val="ListParagraph"/>
        <w:numPr>
          <w:ilvl w:val="0"/>
          <w:numId w:val="17"/>
        </w:numPr>
        <w:rPr>
          <w:sz w:val="24"/>
          <w:szCs w:val="24"/>
        </w:rPr>
      </w:pPr>
      <w:r>
        <w:rPr>
          <w:rFonts w:asciiTheme="minorHAnsi" w:hAnsiTheme="minorHAnsi" w:cstheme="minorHAnsi"/>
          <w:sz w:val="24"/>
          <w:szCs w:val="24"/>
        </w:rPr>
        <w:t>Facilitation of 1-2 breakout rooms</w:t>
      </w:r>
    </w:p>
    <w:p w14:paraId="6DF1CEA4" w14:textId="5C64FD8D" w:rsidR="003C0D8E" w:rsidRPr="003C0D8E" w:rsidRDefault="003C0D8E" w:rsidP="003C0D8E">
      <w:pPr>
        <w:pStyle w:val="ListParagraph"/>
        <w:numPr>
          <w:ilvl w:val="0"/>
          <w:numId w:val="17"/>
        </w:numPr>
        <w:rPr>
          <w:sz w:val="24"/>
          <w:szCs w:val="24"/>
        </w:rPr>
      </w:pPr>
      <w:r>
        <w:rPr>
          <w:rFonts w:asciiTheme="minorHAnsi" w:hAnsiTheme="minorHAnsi" w:cstheme="minorHAnsi"/>
          <w:sz w:val="24"/>
          <w:szCs w:val="24"/>
        </w:rPr>
        <w:t>Presentation of the “Discussion and Next Steps”</w:t>
      </w:r>
    </w:p>
    <w:p w14:paraId="5ADDE955" w14:textId="09267E36" w:rsidR="003C0D8E" w:rsidRPr="003C0D8E" w:rsidRDefault="003C0D8E" w:rsidP="003C0D8E">
      <w:pPr>
        <w:pStyle w:val="ListParagraph"/>
        <w:numPr>
          <w:ilvl w:val="0"/>
          <w:numId w:val="17"/>
        </w:numPr>
        <w:rPr>
          <w:sz w:val="24"/>
          <w:szCs w:val="24"/>
        </w:rPr>
      </w:pPr>
      <w:r>
        <w:rPr>
          <w:rFonts w:asciiTheme="minorHAnsi" w:hAnsiTheme="minorHAnsi" w:cstheme="minorHAnsi"/>
          <w:sz w:val="24"/>
          <w:szCs w:val="24"/>
        </w:rPr>
        <w:t>Tabulation of voting</w:t>
      </w:r>
    </w:p>
    <w:p w14:paraId="7FA136E6" w14:textId="5ED86AFC" w:rsidR="003C0D8E" w:rsidRPr="003C0D8E" w:rsidRDefault="003C0D8E" w:rsidP="003C0D8E">
      <w:pPr>
        <w:pStyle w:val="ListParagraph"/>
        <w:numPr>
          <w:ilvl w:val="0"/>
          <w:numId w:val="17"/>
        </w:numPr>
        <w:rPr>
          <w:sz w:val="24"/>
          <w:szCs w:val="24"/>
        </w:rPr>
      </w:pPr>
      <w:r>
        <w:rPr>
          <w:rFonts w:asciiTheme="minorHAnsi" w:hAnsiTheme="minorHAnsi" w:cstheme="minorHAnsi"/>
          <w:sz w:val="24"/>
          <w:szCs w:val="24"/>
        </w:rPr>
        <w:t>Receiv</w:t>
      </w:r>
      <w:r w:rsidR="000E5FFF">
        <w:rPr>
          <w:rFonts w:asciiTheme="minorHAnsi" w:hAnsiTheme="minorHAnsi" w:cstheme="minorHAnsi"/>
          <w:sz w:val="24"/>
          <w:szCs w:val="24"/>
        </w:rPr>
        <w:t>e</w:t>
      </w:r>
      <w:r>
        <w:rPr>
          <w:rFonts w:asciiTheme="minorHAnsi" w:hAnsiTheme="minorHAnsi" w:cstheme="minorHAnsi"/>
          <w:sz w:val="24"/>
          <w:szCs w:val="24"/>
        </w:rPr>
        <w:t xml:space="preserve"> and stor</w:t>
      </w:r>
      <w:r w:rsidR="000E5FFF">
        <w:rPr>
          <w:rFonts w:asciiTheme="minorHAnsi" w:hAnsiTheme="minorHAnsi" w:cstheme="minorHAnsi"/>
          <w:sz w:val="24"/>
          <w:szCs w:val="24"/>
        </w:rPr>
        <w:t>e</w:t>
      </w:r>
      <w:r>
        <w:rPr>
          <w:rFonts w:asciiTheme="minorHAnsi" w:hAnsiTheme="minorHAnsi" w:cstheme="minorHAnsi"/>
          <w:sz w:val="24"/>
          <w:szCs w:val="24"/>
        </w:rPr>
        <w:t xml:space="preserve"> any data gathered (notetaking forms, flip charts, voting records, attendance sheets)</w:t>
      </w:r>
    </w:p>
    <w:p w14:paraId="0FB7357B" w14:textId="2C76ACA3" w:rsidR="004C4960" w:rsidRDefault="00302BF2" w:rsidP="004C4960">
      <w:pPr>
        <w:pStyle w:val="Heading1"/>
      </w:pPr>
      <w:bookmarkStart w:id="15" w:name="_Toc164662853"/>
      <w:r>
        <w:t>Forum Guidance – Virtual Events</w:t>
      </w:r>
      <w:bookmarkEnd w:id="15"/>
    </w:p>
    <w:p w14:paraId="56111283" w14:textId="77777777" w:rsidR="004C4960" w:rsidRDefault="004C4960" w:rsidP="004C4960"/>
    <w:p w14:paraId="66A8DE6E" w14:textId="386DE538" w:rsidR="004C4960" w:rsidRDefault="004C4960" w:rsidP="004C4960">
      <w:pPr>
        <w:pStyle w:val="Heading2"/>
      </w:pPr>
      <w:bookmarkStart w:id="16" w:name="_Toc164662854"/>
      <w:r>
        <w:t>Space Requirement Check List</w:t>
      </w:r>
      <w:bookmarkEnd w:id="16"/>
    </w:p>
    <w:p w14:paraId="793A9F84" w14:textId="77777777" w:rsidR="004C4960" w:rsidRDefault="004C4960" w:rsidP="004C4960"/>
    <w:p w14:paraId="6C62C046" w14:textId="3BE13A73" w:rsidR="004C4960" w:rsidRDefault="004C4960" w:rsidP="004C4960">
      <w:pPr>
        <w:rPr>
          <w:sz w:val="24"/>
          <w:szCs w:val="24"/>
        </w:rPr>
      </w:pPr>
      <w:r>
        <w:rPr>
          <w:sz w:val="24"/>
          <w:szCs w:val="24"/>
        </w:rPr>
        <w:t>Virtual Forums will be conducted via Zoom. Crescendo will organize the Zoom space including the number of breakout rooms needed and any additional technology</w:t>
      </w:r>
      <w:r w:rsidR="003C0D8E">
        <w:rPr>
          <w:sz w:val="24"/>
          <w:szCs w:val="24"/>
        </w:rPr>
        <w:t xml:space="preserve"> (ex: voting platforms, discussion boards, etc.)</w:t>
      </w:r>
      <w:r>
        <w:rPr>
          <w:sz w:val="24"/>
          <w:szCs w:val="24"/>
        </w:rPr>
        <w:t xml:space="preserve"> used. </w:t>
      </w:r>
    </w:p>
    <w:p w14:paraId="013E486A" w14:textId="77777777" w:rsidR="003C0D8E" w:rsidRDefault="003C0D8E" w:rsidP="004C4960">
      <w:pPr>
        <w:rPr>
          <w:sz w:val="24"/>
          <w:szCs w:val="24"/>
        </w:rPr>
      </w:pPr>
    </w:p>
    <w:p w14:paraId="614B0C80" w14:textId="16C4B92B" w:rsidR="003C0D8E" w:rsidRDefault="003C0D8E" w:rsidP="003C0D8E">
      <w:pPr>
        <w:pStyle w:val="Heading2"/>
      </w:pPr>
      <w:bookmarkStart w:id="17" w:name="_Toc164662855"/>
      <w:r>
        <w:t>Individual Roles Check List</w:t>
      </w:r>
      <w:bookmarkEnd w:id="17"/>
    </w:p>
    <w:p w14:paraId="286C8FF9" w14:textId="77777777" w:rsidR="003C0D8E" w:rsidRDefault="003C0D8E" w:rsidP="003C0D8E"/>
    <w:p w14:paraId="5947F7F9" w14:textId="5CBF8735" w:rsidR="003C0D8E" w:rsidRPr="003C0D8E" w:rsidRDefault="003C0D8E" w:rsidP="003C0D8E">
      <w:pPr>
        <w:rPr>
          <w:b/>
          <w:bCs/>
          <w:sz w:val="24"/>
          <w:szCs w:val="24"/>
        </w:rPr>
      </w:pPr>
      <w:r w:rsidRPr="003C0D8E">
        <w:rPr>
          <w:b/>
          <w:bCs/>
          <w:sz w:val="24"/>
          <w:szCs w:val="24"/>
        </w:rPr>
        <w:t>The following are roles the Local Planning Team is asked to take on</w:t>
      </w:r>
      <w:r w:rsidR="00AC66DF">
        <w:rPr>
          <w:b/>
          <w:bCs/>
          <w:sz w:val="24"/>
          <w:szCs w:val="24"/>
        </w:rPr>
        <w:t xml:space="preserve"> for the day of the event</w:t>
      </w:r>
      <w:r w:rsidRPr="003C0D8E">
        <w:rPr>
          <w:b/>
          <w:bCs/>
          <w:sz w:val="24"/>
          <w:szCs w:val="24"/>
        </w:rPr>
        <w:t>:</w:t>
      </w:r>
    </w:p>
    <w:p w14:paraId="76ECF24A" w14:textId="77777777" w:rsidR="003C0D8E" w:rsidRPr="003C0D8E" w:rsidRDefault="003C0D8E" w:rsidP="003C0D8E">
      <w:pPr>
        <w:pStyle w:val="ListParagraph"/>
        <w:numPr>
          <w:ilvl w:val="0"/>
          <w:numId w:val="16"/>
        </w:numPr>
        <w:rPr>
          <w:sz w:val="24"/>
          <w:szCs w:val="24"/>
        </w:rPr>
      </w:pPr>
      <w:r>
        <w:rPr>
          <w:rFonts w:asciiTheme="minorHAnsi" w:hAnsiTheme="minorHAnsi" w:cstheme="minorHAnsi"/>
          <w:sz w:val="24"/>
          <w:szCs w:val="24"/>
        </w:rPr>
        <w:t>1 person to give the welcoming remarks (talking points can be provided upon request)</w:t>
      </w:r>
    </w:p>
    <w:p w14:paraId="183B5C27" w14:textId="77777777" w:rsidR="00891319" w:rsidRPr="00891319" w:rsidRDefault="00891319" w:rsidP="00891319">
      <w:pPr>
        <w:pStyle w:val="ListParagraph"/>
        <w:numPr>
          <w:ilvl w:val="0"/>
          <w:numId w:val="16"/>
        </w:numPr>
        <w:rPr>
          <w:sz w:val="24"/>
          <w:szCs w:val="24"/>
        </w:rPr>
      </w:pPr>
      <w:r>
        <w:rPr>
          <w:rFonts w:asciiTheme="minorHAnsi" w:hAnsiTheme="minorHAnsi" w:cstheme="minorHAnsi"/>
          <w:sz w:val="24"/>
          <w:szCs w:val="24"/>
        </w:rPr>
        <w:t>1 facilitator per breakout room to facilitate discussion and 1 flip chart writer to take notes capturing the discussion</w:t>
      </w:r>
    </w:p>
    <w:p w14:paraId="384B05F5" w14:textId="77777777" w:rsidR="00891319" w:rsidRPr="00A52669" w:rsidRDefault="00891319" w:rsidP="00891319">
      <w:pPr>
        <w:pStyle w:val="ListParagraph"/>
        <w:numPr>
          <w:ilvl w:val="1"/>
          <w:numId w:val="16"/>
        </w:numPr>
        <w:rPr>
          <w:sz w:val="24"/>
          <w:szCs w:val="24"/>
        </w:rPr>
      </w:pPr>
      <w:r>
        <w:rPr>
          <w:rFonts w:asciiTheme="minorHAnsi" w:hAnsiTheme="minorHAnsi" w:cstheme="minorHAnsi"/>
          <w:sz w:val="24"/>
          <w:szCs w:val="24"/>
        </w:rPr>
        <w:t>*There may be multiple rotations through breakout rooms. The people may be the same for each session (</w:t>
      </w:r>
      <w:proofErr w:type="spellStart"/>
      <w:r>
        <w:rPr>
          <w:rFonts w:asciiTheme="minorHAnsi" w:hAnsiTheme="minorHAnsi" w:cstheme="minorHAnsi"/>
          <w:sz w:val="24"/>
          <w:szCs w:val="24"/>
        </w:rPr>
        <w:t>ie</w:t>
      </w:r>
      <w:proofErr w:type="spellEnd"/>
      <w:r>
        <w:rPr>
          <w:rFonts w:asciiTheme="minorHAnsi" w:hAnsiTheme="minorHAnsi" w:cstheme="minorHAnsi"/>
          <w:sz w:val="24"/>
          <w:szCs w:val="24"/>
        </w:rPr>
        <w:t>: those who facilitate for the breakout #1 would also do so for #2 and #3)</w:t>
      </w:r>
    </w:p>
    <w:p w14:paraId="31304DEA" w14:textId="18BE2CE0" w:rsidR="00891319" w:rsidRPr="003C0D8E" w:rsidRDefault="00891319" w:rsidP="00891319">
      <w:pPr>
        <w:pStyle w:val="ListParagraph"/>
        <w:numPr>
          <w:ilvl w:val="1"/>
          <w:numId w:val="16"/>
        </w:numPr>
        <w:rPr>
          <w:sz w:val="24"/>
          <w:szCs w:val="24"/>
        </w:rPr>
      </w:pPr>
      <w:r>
        <w:rPr>
          <w:rFonts w:asciiTheme="minorHAnsi" w:hAnsiTheme="minorHAnsi" w:cstheme="minorHAnsi"/>
          <w:sz w:val="24"/>
          <w:szCs w:val="24"/>
        </w:rPr>
        <w:t xml:space="preserve">**Crescendo will provide a training in advance of the Forums and provide any materials </w:t>
      </w:r>
      <w:r w:rsidR="000E5FFF">
        <w:rPr>
          <w:rFonts w:asciiTheme="minorHAnsi" w:hAnsiTheme="minorHAnsi" w:cstheme="minorHAnsi"/>
          <w:sz w:val="24"/>
          <w:szCs w:val="24"/>
        </w:rPr>
        <w:t>needed to conduct the</w:t>
      </w:r>
      <w:r>
        <w:rPr>
          <w:rFonts w:asciiTheme="minorHAnsi" w:hAnsiTheme="minorHAnsi" w:cstheme="minorHAnsi"/>
          <w:sz w:val="24"/>
          <w:szCs w:val="24"/>
        </w:rPr>
        <w:t xml:space="preserve"> role. </w:t>
      </w:r>
    </w:p>
    <w:p w14:paraId="5D9984F6" w14:textId="77777777" w:rsidR="003C0D8E" w:rsidRDefault="003C0D8E" w:rsidP="003C0D8E">
      <w:pPr>
        <w:rPr>
          <w:sz w:val="24"/>
          <w:szCs w:val="24"/>
        </w:rPr>
      </w:pPr>
      <w:r>
        <w:rPr>
          <w:sz w:val="24"/>
          <w:szCs w:val="24"/>
        </w:rPr>
        <w:t>Crescendo will take on the following roles:</w:t>
      </w:r>
    </w:p>
    <w:p w14:paraId="658EAC8E" w14:textId="3E1D2F87" w:rsidR="003C0D8E" w:rsidRPr="003C0D8E" w:rsidRDefault="003C0D8E" w:rsidP="003C0D8E">
      <w:pPr>
        <w:pStyle w:val="ListParagraph"/>
        <w:numPr>
          <w:ilvl w:val="0"/>
          <w:numId w:val="17"/>
        </w:numPr>
        <w:rPr>
          <w:sz w:val="24"/>
          <w:szCs w:val="24"/>
        </w:rPr>
      </w:pPr>
      <w:r>
        <w:rPr>
          <w:rFonts w:asciiTheme="minorHAnsi" w:hAnsiTheme="minorHAnsi" w:cstheme="minorHAnsi"/>
          <w:sz w:val="24"/>
          <w:szCs w:val="24"/>
        </w:rPr>
        <w:t>Develop and administer any pre-forum surveys, if using</w:t>
      </w:r>
    </w:p>
    <w:p w14:paraId="6D4BD06E" w14:textId="23445CC2" w:rsidR="003C0D8E" w:rsidRPr="003C0D8E" w:rsidRDefault="003C0D8E" w:rsidP="003C0D8E">
      <w:pPr>
        <w:pStyle w:val="ListParagraph"/>
        <w:numPr>
          <w:ilvl w:val="0"/>
          <w:numId w:val="17"/>
        </w:numPr>
        <w:rPr>
          <w:sz w:val="24"/>
          <w:szCs w:val="24"/>
        </w:rPr>
      </w:pPr>
      <w:r>
        <w:rPr>
          <w:rFonts w:asciiTheme="minorHAnsi" w:hAnsiTheme="minorHAnsi" w:cstheme="minorHAnsi"/>
          <w:sz w:val="24"/>
          <w:szCs w:val="24"/>
        </w:rPr>
        <w:t>Creation and administration of Zoom meeting rooms (creating log-in links, creating breakout rooms, sending people to breakout rooms, etc.)</w:t>
      </w:r>
    </w:p>
    <w:p w14:paraId="2D7E9F99" w14:textId="3FAE2773" w:rsidR="003C0D8E" w:rsidRPr="003C0D8E" w:rsidRDefault="003C0D8E" w:rsidP="003C0D8E">
      <w:pPr>
        <w:pStyle w:val="ListParagraph"/>
        <w:numPr>
          <w:ilvl w:val="0"/>
          <w:numId w:val="17"/>
        </w:numPr>
        <w:rPr>
          <w:sz w:val="24"/>
          <w:szCs w:val="24"/>
        </w:rPr>
      </w:pPr>
      <w:r>
        <w:rPr>
          <w:rFonts w:asciiTheme="minorHAnsi" w:hAnsiTheme="minorHAnsi" w:cstheme="minorHAnsi"/>
          <w:sz w:val="24"/>
          <w:szCs w:val="24"/>
        </w:rPr>
        <w:lastRenderedPageBreak/>
        <w:t>Prepar</w:t>
      </w:r>
      <w:r w:rsidR="000E5FFF">
        <w:rPr>
          <w:rFonts w:asciiTheme="minorHAnsi" w:hAnsiTheme="minorHAnsi" w:cstheme="minorHAnsi"/>
          <w:sz w:val="24"/>
          <w:szCs w:val="24"/>
        </w:rPr>
        <w:t>e</w:t>
      </w:r>
      <w:r>
        <w:rPr>
          <w:rFonts w:asciiTheme="minorHAnsi" w:hAnsiTheme="minorHAnsi" w:cstheme="minorHAnsi"/>
          <w:sz w:val="24"/>
          <w:szCs w:val="24"/>
        </w:rPr>
        <w:t xml:space="preserve"> meeting materials (notetaking forms, attendance sheets, etc.)</w:t>
      </w:r>
    </w:p>
    <w:p w14:paraId="6DBD8C84" w14:textId="77777777" w:rsidR="003C0D8E" w:rsidRPr="003C0D8E" w:rsidRDefault="003C0D8E" w:rsidP="003C0D8E">
      <w:pPr>
        <w:pStyle w:val="ListParagraph"/>
        <w:numPr>
          <w:ilvl w:val="0"/>
          <w:numId w:val="17"/>
        </w:numPr>
        <w:rPr>
          <w:sz w:val="24"/>
          <w:szCs w:val="24"/>
        </w:rPr>
      </w:pPr>
      <w:r>
        <w:rPr>
          <w:rFonts w:asciiTheme="minorHAnsi" w:hAnsiTheme="minorHAnsi" w:cstheme="minorHAnsi"/>
          <w:sz w:val="24"/>
          <w:szCs w:val="24"/>
        </w:rPr>
        <w:t xml:space="preserve">Oversee the registration process and provide registration lists to the Local Planning Team (done in collaboration with the </w:t>
      </w:r>
      <w:proofErr w:type="spellStart"/>
      <w:r>
        <w:rPr>
          <w:rFonts w:asciiTheme="minorHAnsi" w:hAnsiTheme="minorHAnsi" w:cstheme="minorHAnsi"/>
          <w:sz w:val="24"/>
          <w:szCs w:val="24"/>
        </w:rPr>
        <w:t>MeSCHNA</w:t>
      </w:r>
      <w:proofErr w:type="spellEnd"/>
      <w:r>
        <w:rPr>
          <w:rFonts w:asciiTheme="minorHAnsi" w:hAnsiTheme="minorHAnsi" w:cstheme="minorHAnsi"/>
          <w:sz w:val="24"/>
          <w:szCs w:val="24"/>
        </w:rPr>
        <w:t xml:space="preserve"> Program Manager)</w:t>
      </w:r>
    </w:p>
    <w:p w14:paraId="1BC49F4A" w14:textId="14EEEA9C" w:rsidR="003C0D8E" w:rsidRPr="003C0D8E" w:rsidRDefault="003C0D8E" w:rsidP="003C0D8E">
      <w:pPr>
        <w:pStyle w:val="ListParagraph"/>
        <w:numPr>
          <w:ilvl w:val="0"/>
          <w:numId w:val="17"/>
        </w:numPr>
        <w:rPr>
          <w:sz w:val="24"/>
          <w:szCs w:val="24"/>
        </w:rPr>
      </w:pPr>
      <w:r>
        <w:rPr>
          <w:rFonts w:asciiTheme="minorHAnsi" w:hAnsiTheme="minorHAnsi" w:cstheme="minorHAnsi"/>
          <w:sz w:val="24"/>
          <w:szCs w:val="24"/>
        </w:rPr>
        <w:t>Provid</w:t>
      </w:r>
      <w:r w:rsidR="000E5FFF">
        <w:rPr>
          <w:rFonts w:asciiTheme="minorHAnsi" w:hAnsiTheme="minorHAnsi" w:cstheme="minorHAnsi"/>
          <w:sz w:val="24"/>
          <w:szCs w:val="24"/>
        </w:rPr>
        <w:t>e</w:t>
      </w:r>
      <w:r>
        <w:rPr>
          <w:rFonts w:asciiTheme="minorHAnsi" w:hAnsiTheme="minorHAnsi" w:cstheme="minorHAnsi"/>
          <w:sz w:val="24"/>
          <w:szCs w:val="24"/>
        </w:rPr>
        <w:t xml:space="preserve"> training to </w:t>
      </w:r>
      <w:r w:rsidR="00891319">
        <w:rPr>
          <w:rFonts w:asciiTheme="minorHAnsi" w:hAnsiTheme="minorHAnsi" w:cstheme="minorHAnsi"/>
          <w:sz w:val="24"/>
          <w:szCs w:val="24"/>
        </w:rPr>
        <w:t>facilitators and chat monitors</w:t>
      </w:r>
    </w:p>
    <w:p w14:paraId="611F8CC2" w14:textId="77777777" w:rsidR="003C0D8E" w:rsidRPr="003C0D8E" w:rsidRDefault="003C0D8E" w:rsidP="003C0D8E">
      <w:pPr>
        <w:pStyle w:val="ListParagraph"/>
        <w:numPr>
          <w:ilvl w:val="0"/>
          <w:numId w:val="17"/>
        </w:numPr>
        <w:rPr>
          <w:sz w:val="24"/>
          <w:szCs w:val="24"/>
        </w:rPr>
      </w:pPr>
      <w:r>
        <w:rPr>
          <w:rFonts w:asciiTheme="minorHAnsi" w:hAnsiTheme="minorHAnsi" w:cstheme="minorHAnsi"/>
          <w:sz w:val="24"/>
          <w:szCs w:val="24"/>
        </w:rPr>
        <w:t>Presentation of “Overview of Key Findings &amp; Preliminary Voting Results”</w:t>
      </w:r>
    </w:p>
    <w:p w14:paraId="1267D522" w14:textId="77777777" w:rsidR="003C0D8E" w:rsidRPr="003C0D8E" w:rsidRDefault="003C0D8E" w:rsidP="003C0D8E">
      <w:pPr>
        <w:pStyle w:val="ListParagraph"/>
        <w:numPr>
          <w:ilvl w:val="0"/>
          <w:numId w:val="17"/>
        </w:numPr>
        <w:rPr>
          <w:sz w:val="24"/>
          <w:szCs w:val="24"/>
        </w:rPr>
      </w:pPr>
      <w:r>
        <w:rPr>
          <w:rFonts w:asciiTheme="minorHAnsi" w:hAnsiTheme="minorHAnsi" w:cstheme="minorHAnsi"/>
          <w:sz w:val="24"/>
          <w:szCs w:val="24"/>
        </w:rPr>
        <w:t>Facilitation of 1-2 breakout rooms</w:t>
      </w:r>
    </w:p>
    <w:p w14:paraId="346826FC" w14:textId="77777777" w:rsidR="003C0D8E" w:rsidRPr="003C0D8E" w:rsidRDefault="003C0D8E" w:rsidP="003C0D8E">
      <w:pPr>
        <w:pStyle w:val="ListParagraph"/>
        <w:numPr>
          <w:ilvl w:val="0"/>
          <w:numId w:val="17"/>
        </w:numPr>
        <w:rPr>
          <w:sz w:val="24"/>
          <w:szCs w:val="24"/>
        </w:rPr>
      </w:pPr>
      <w:r>
        <w:rPr>
          <w:rFonts w:asciiTheme="minorHAnsi" w:hAnsiTheme="minorHAnsi" w:cstheme="minorHAnsi"/>
          <w:sz w:val="24"/>
          <w:szCs w:val="24"/>
        </w:rPr>
        <w:t>Presentation of the “Discussion and Next Steps”</w:t>
      </w:r>
    </w:p>
    <w:p w14:paraId="616FFFDA" w14:textId="77777777" w:rsidR="003C0D8E" w:rsidRPr="003C0D8E" w:rsidRDefault="003C0D8E" w:rsidP="003C0D8E">
      <w:pPr>
        <w:pStyle w:val="ListParagraph"/>
        <w:numPr>
          <w:ilvl w:val="0"/>
          <w:numId w:val="17"/>
        </w:numPr>
        <w:rPr>
          <w:sz w:val="24"/>
          <w:szCs w:val="24"/>
        </w:rPr>
      </w:pPr>
      <w:r>
        <w:rPr>
          <w:rFonts w:asciiTheme="minorHAnsi" w:hAnsiTheme="minorHAnsi" w:cstheme="minorHAnsi"/>
          <w:sz w:val="24"/>
          <w:szCs w:val="24"/>
        </w:rPr>
        <w:t>Tabulation of voting</w:t>
      </w:r>
    </w:p>
    <w:p w14:paraId="20B74BED" w14:textId="2D3BB5F0" w:rsidR="003C0D8E" w:rsidRPr="007C353B" w:rsidRDefault="003C0D8E" w:rsidP="003C0D8E">
      <w:pPr>
        <w:pStyle w:val="ListParagraph"/>
        <w:numPr>
          <w:ilvl w:val="0"/>
          <w:numId w:val="17"/>
        </w:numPr>
        <w:rPr>
          <w:sz w:val="24"/>
          <w:szCs w:val="24"/>
        </w:rPr>
      </w:pPr>
      <w:r>
        <w:rPr>
          <w:rFonts w:asciiTheme="minorHAnsi" w:hAnsiTheme="minorHAnsi" w:cstheme="minorHAnsi"/>
          <w:sz w:val="24"/>
          <w:szCs w:val="24"/>
        </w:rPr>
        <w:t>Receiv</w:t>
      </w:r>
      <w:r w:rsidR="000E5FFF">
        <w:rPr>
          <w:rFonts w:asciiTheme="minorHAnsi" w:hAnsiTheme="minorHAnsi" w:cstheme="minorHAnsi"/>
          <w:sz w:val="24"/>
          <w:szCs w:val="24"/>
        </w:rPr>
        <w:t>e</w:t>
      </w:r>
      <w:r>
        <w:rPr>
          <w:rFonts w:asciiTheme="minorHAnsi" w:hAnsiTheme="minorHAnsi" w:cstheme="minorHAnsi"/>
          <w:sz w:val="24"/>
          <w:szCs w:val="24"/>
        </w:rPr>
        <w:t xml:space="preserve"> and stor</w:t>
      </w:r>
      <w:r w:rsidR="000E5FFF">
        <w:rPr>
          <w:rFonts w:asciiTheme="minorHAnsi" w:hAnsiTheme="minorHAnsi" w:cstheme="minorHAnsi"/>
          <w:sz w:val="24"/>
          <w:szCs w:val="24"/>
        </w:rPr>
        <w:t>e</w:t>
      </w:r>
      <w:r>
        <w:rPr>
          <w:rFonts w:asciiTheme="minorHAnsi" w:hAnsiTheme="minorHAnsi" w:cstheme="minorHAnsi"/>
          <w:sz w:val="24"/>
          <w:szCs w:val="24"/>
        </w:rPr>
        <w:t xml:space="preserve"> any data gathered (notetaking forms, flip charts, voting records, attendance sheets)</w:t>
      </w:r>
    </w:p>
    <w:p w14:paraId="0537A851" w14:textId="7F224FA0" w:rsidR="007C353B" w:rsidRDefault="007C353B" w:rsidP="007C353B">
      <w:pPr>
        <w:pStyle w:val="Heading1"/>
      </w:pPr>
      <w:bookmarkStart w:id="18" w:name="_Toc164662856"/>
      <w:r>
        <w:t>Post-Event</w:t>
      </w:r>
      <w:bookmarkEnd w:id="18"/>
    </w:p>
    <w:p w14:paraId="0C433D21" w14:textId="77777777" w:rsidR="007C353B" w:rsidRDefault="007C353B" w:rsidP="007C353B"/>
    <w:p w14:paraId="554FAE9E" w14:textId="34685BFD" w:rsidR="007C353B" w:rsidRDefault="007C353B" w:rsidP="007C353B">
      <w:pPr>
        <w:rPr>
          <w:sz w:val="24"/>
          <w:szCs w:val="24"/>
        </w:rPr>
      </w:pPr>
      <w:r>
        <w:rPr>
          <w:sz w:val="24"/>
          <w:szCs w:val="24"/>
        </w:rPr>
        <w:t>Local Planning Teams are asked to provide Crescendo with all notes, including flip charts and general notes and attendance sheets.</w:t>
      </w:r>
    </w:p>
    <w:p w14:paraId="632D3752" w14:textId="6D3F139B" w:rsidR="007C353B" w:rsidRDefault="007C353B" w:rsidP="007C353B">
      <w:pPr>
        <w:rPr>
          <w:sz w:val="24"/>
          <w:szCs w:val="24"/>
        </w:rPr>
      </w:pPr>
      <w:r>
        <w:rPr>
          <w:sz w:val="24"/>
          <w:szCs w:val="24"/>
        </w:rPr>
        <w:t xml:space="preserve">The </w:t>
      </w:r>
      <w:proofErr w:type="spellStart"/>
      <w:r>
        <w:rPr>
          <w:sz w:val="24"/>
          <w:szCs w:val="24"/>
        </w:rPr>
        <w:t>MeSCHNA</w:t>
      </w:r>
      <w:proofErr w:type="spellEnd"/>
      <w:r>
        <w:rPr>
          <w:sz w:val="24"/>
          <w:szCs w:val="24"/>
        </w:rPr>
        <w:t xml:space="preserve"> Program Manager will provide an email template to Local Planning Teams thanking participants for attending, a post-even</w:t>
      </w:r>
      <w:r w:rsidR="00AC66DF">
        <w:rPr>
          <w:sz w:val="24"/>
          <w:szCs w:val="24"/>
        </w:rPr>
        <w:t>t</w:t>
      </w:r>
      <w:r>
        <w:rPr>
          <w:sz w:val="24"/>
          <w:szCs w:val="24"/>
        </w:rPr>
        <w:t xml:space="preserve"> evaluation, and information on next steps. </w:t>
      </w:r>
      <w:r w:rsidRPr="003C0D8E">
        <w:rPr>
          <w:b/>
          <w:bCs/>
          <w:sz w:val="24"/>
          <w:szCs w:val="24"/>
        </w:rPr>
        <w:t xml:space="preserve">A representative of the Local Planning Team will be tasked with </w:t>
      </w:r>
      <w:r>
        <w:rPr>
          <w:b/>
          <w:bCs/>
          <w:sz w:val="24"/>
          <w:szCs w:val="24"/>
        </w:rPr>
        <w:t xml:space="preserve">sending this email. </w:t>
      </w:r>
      <w:r>
        <w:rPr>
          <w:sz w:val="24"/>
          <w:szCs w:val="24"/>
        </w:rPr>
        <w:t xml:space="preserve">The template will be provided no later than one week after the Forum. </w:t>
      </w:r>
    </w:p>
    <w:p w14:paraId="0CBD70FE" w14:textId="35ACD523" w:rsidR="00F8238E" w:rsidRDefault="006C1DD8" w:rsidP="007C353B">
      <w:pPr>
        <w:rPr>
          <w:sz w:val="24"/>
          <w:szCs w:val="24"/>
        </w:rPr>
      </w:pPr>
      <w:r w:rsidRPr="000A12F9">
        <w:rPr>
          <w:b/>
          <w:bCs/>
          <w:sz w:val="24"/>
          <w:szCs w:val="24"/>
        </w:rPr>
        <w:t xml:space="preserve">The Local Planning Team co-leads will also be asked to review draft County reports, specifically as they relate to the Stakeholder Forums. </w:t>
      </w:r>
      <w:r>
        <w:rPr>
          <w:sz w:val="24"/>
          <w:szCs w:val="24"/>
        </w:rPr>
        <w:t>More information on the specifics of this, including timing, will be provided.</w:t>
      </w:r>
    </w:p>
    <w:p w14:paraId="427976DB" w14:textId="77777777" w:rsidR="00F8238E" w:rsidRDefault="00F8238E">
      <w:pPr>
        <w:rPr>
          <w:sz w:val="24"/>
          <w:szCs w:val="24"/>
        </w:rPr>
      </w:pPr>
      <w:r>
        <w:rPr>
          <w:sz w:val="24"/>
          <w:szCs w:val="24"/>
        </w:rPr>
        <w:br w:type="page"/>
      </w:r>
    </w:p>
    <w:p w14:paraId="7CA3DEF2" w14:textId="0AF12B2F" w:rsidR="006C1DD8" w:rsidRDefault="00F8238E" w:rsidP="00816F5A">
      <w:pPr>
        <w:pStyle w:val="Heading1"/>
      </w:pPr>
      <w:bookmarkStart w:id="19" w:name="_Toc164662857"/>
      <w:r>
        <w:lastRenderedPageBreak/>
        <w:t>Appendix A</w:t>
      </w:r>
      <w:bookmarkEnd w:id="19"/>
    </w:p>
    <w:p w14:paraId="5B5D35E0" w14:textId="77777777" w:rsidR="00F8238E" w:rsidRPr="00F8238E" w:rsidRDefault="00F8238E" w:rsidP="00F8238E">
      <w:pPr>
        <w:spacing w:after="0" w:line="240" w:lineRule="auto"/>
        <w:rPr>
          <w:rFonts w:ascii="Calibri" w:eastAsia="Calibri" w:hAnsi="Calibri" w:cs="Calibri"/>
          <w:sz w:val="22"/>
          <w:szCs w:val="22"/>
        </w:rPr>
      </w:pPr>
    </w:p>
    <w:p w14:paraId="21E8A985" w14:textId="77777777" w:rsidR="00F8238E" w:rsidRPr="00F8238E" w:rsidRDefault="00F8238E" w:rsidP="00F8238E">
      <w:pPr>
        <w:spacing w:after="0" w:line="240" w:lineRule="auto"/>
        <w:rPr>
          <w:rFonts w:ascii="Calibri" w:eastAsia="Calibri" w:hAnsi="Calibri" w:cs="Calibri"/>
          <w:b/>
          <w:bCs/>
          <w:sz w:val="22"/>
          <w:szCs w:val="22"/>
        </w:rPr>
      </w:pPr>
      <w:proofErr w:type="spellStart"/>
      <w:r w:rsidRPr="00F8238E">
        <w:rPr>
          <w:rFonts w:ascii="Calibri" w:eastAsia="Calibri" w:hAnsi="Calibri" w:cs="Calibri"/>
          <w:b/>
          <w:bCs/>
          <w:sz w:val="22"/>
          <w:szCs w:val="22"/>
        </w:rPr>
        <w:t>MeSCHNA</w:t>
      </w:r>
      <w:proofErr w:type="spellEnd"/>
      <w:r w:rsidRPr="00F8238E">
        <w:rPr>
          <w:rFonts w:ascii="Calibri" w:eastAsia="Calibri" w:hAnsi="Calibri" w:cs="Calibri"/>
          <w:b/>
          <w:bCs/>
          <w:sz w:val="22"/>
          <w:szCs w:val="22"/>
        </w:rPr>
        <w:t xml:space="preserve"> 2024 Forum Planning Timeline &amp; Responsibilities in Detail</w:t>
      </w:r>
    </w:p>
    <w:p w14:paraId="75BC104E" w14:textId="77777777" w:rsidR="00F8238E" w:rsidRPr="00F8238E" w:rsidRDefault="00F8238E" w:rsidP="00F8238E">
      <w:pPr>
        <w:spacing w:after="0" w:line="240" w:lineRule="auto"/>
        <w:rPr>
          <w:rFonts w:ascii="Calibri" w:eastAsia="Calibri" w:hAnsi="Calibri" w:cs="Calibri"/>
          <w:color w:val="660F44"/>
          <w:sz w:val="22"/>
          <w:szCs w:val="22"/>
          <w:u w:val="single"/>
        </w:rPr>
      </w:pPr>
    </w:p>
    <w:tbl>
      <w:tblPr>
        <w:tblStyle w:val="TableGrid"/>
        <w:tblW w:w="12391" w:type="dxa"/>
        <w:jc w:val="center"/>
        <w:tblLook w:val="04A0" w:firstRow="1" w:lastRow="0" w:firstColumn="1" w:lastColumn="0" w:noHBand="0" w:noVBand="1"/>
      </w:tblPr>
      <w:tblGrid>
        <w:gridCol w:w="1075"/>
        <w:gridCol w:w="1080"/>
        <w:gridCol w:w="1080"/>
        <w:gridCol w:w="5547"/>
        <w:gridCol w:w="1203"/>
        <w:gridCol w:w="1203"/>
        <w:gridCol w:w="1203"/>
      </w:tblGrid>
      <w:tr w:rsidR="009D0FC6" w:rsidRPr="009D0FC6" w14:paraId="6058C24E" w14:textId="77777777" w:rsidTr="009D0FC6">
        <w:trPr>
          <w:jc w:val="center"/>
        </w:trPr>
        <w:tc>
          <w:tcPr>
            <w:tcW w:w="3235" w:type="dxa"/>
            <w:gridSpan w:val="3"/>
            <w:shd w:val="clear" w:color="auto" w:fill="E2EFD9" w:themeFill="accent6" w:themeFillTint="33"/>
          </w:tcPr>
          <w:p w14:paraId="39DBE906" w14:textId="77777777" w:rsidR="009D0FC6" w:rsidRPr="009D0FC6" w:rsidRDefault="009D0FC6" w:rsidP="00291EA2">
            <w:pPr>
              <w:tabs>
                <w:tab w:val="left" w:pos="2160"/>
              </w:tabs>
              <w:rPr>
                <w:rFonts w:cstheme="minorHAnsi"/>
              </w:rPr>
            </w:pPr>
            <w:r w:rsidRPr="009D0FC6">
              <w:rPr>
                <w:rFonts w:cstheme="minorHAnsi"/>
              </w:rPr>
              <w:t>If forums are held in:</w:t>
            </w:r>
          </w:p>
        </w:tc>
        <w:tc>
          <w:tcPr>
            <w:tcW w:w="5547" w:type="dxa"/>
            <w:vMerge w:val="restart"/>
            <w:shd w:val="clear" w:color="auto" w:fill="C5E0B3" w:themeFill="accent6" w:themeFillTint="66"/>
            <w:vAlign w:val="bottom"/>
          </w:tcPr>
          <w:p w14:paraId="44875E6D" w14:textId="77777777" w:rsidR="009D0FC6" w:rsidRPr="009D0FC6" w:rsidRDefault="009D0FC6" w:rsidP="00291EA2">
            <w:pPr>
              <w:tabs>
                <w:tab w:val="left" w:pos="2160"/>
              </w:tabs>
              <w:jc w:val="center"/>
              <w:rPr>
                <w:rFonts w:cstheme="minorHAnsi"/>
                <w:b/>
              </w:rPr>
            </w:pPr>
            <w:r w:rsidRPr="009D0FC6">
              <w:rPr>
                <w:rFonts w:cstheme="minorHAnsi"/>
                <w:b/>
              </w:rPr>
              <w:t>Milestone</w:t>
            </w:r>
          </w:p>
        </w:tc>
        <w:tc>
          <w:tcPr>
            <w:tcW w:w="1203" w:type="dxa"/>
            <w:vMerge w:val="restart"/>
            <w:shd w:val="clear" w:color="auto" w:fill="A8D08D" w:themeFill="accent6" w:themeFillTint="99"/>
            <w:vAlign w:val="bottom"/>
          </w:tcPr>
          <w:p w14:paraId="183E4DDF" w14:textId="77777777" w:rsidR="009D0FC6" w:rsidRPr="009D0FC6" w:rsidRDefault="009D0FC6" w:rsidP="00291EA2">
            <w:pPr>
              <w:tabs>
                <w:tab w:val="left" w:pos="2160"/>
              </w:tabs>
              <w:jc w:val="center"/>
              <w:rPr>
                <w:rFonts w:cstheme="minorHAnsi"/>
                <w:b/>
              </w:rPr>
            </w:pPr>
            <w:r w:rsidRPr="009D0FC6">
              <w:rPr>
                <w:rFonts w:cstheme="minorHAnsi"/>
                <w:b/>
              </w:rPr>
              <w:t>Local Planning Team</w:t>
            </w:r>
          </w:p>
        </w:tc>
        <w:tc>
          <w:tcPr>
            <w:tcW w:w="1203" w:type="dxa"/>
            <w:vMerge w:val="restart"/>
            <w:shd w:val="clear" w:color="auto" w:fill="C5E0B3" w:themeFill="accent6" w:themeFillTint="66"/>
            <w:vAlign w:val="bottom"/>
          </w:tcPr>
          <w:p w14:paraId="293E286C" w14:textId="77777777" w:rsidR="009D0FC6" w:rsidRPr="009D0FC6" w:rsidRDefault="009D0FC6" w:rsidP="00291EA2">
            <w:pPr>
              <w:tabs>
                <w:tab w:val="left" w:pos="2160"/>
              </w:tabs>
              <w:jc w:val="center"/>
              <w:rPr>
                <w:rFonts w:cstheme="minorHAnsi"/>
                <w:b/>
              </w:rPr>
            </w:pPr>
            <w:r w:rsidRPr="009D0FC6">
              <w:rPr>
                <w:rFonts w:cstheme="minorHAnsi"/>
                <w:b/>
              </w:rPr>
              <w:t>Crescendo</w:t>
            </w:r>
          </w:p>
        </w:tc>
        <w:tc>
          <w:tcPr>
            <w:tcW w:w="1203" w:type="dxa"/>
            <w:vMerge w:val="restart"/>
            <w:shd w:val="clear" w:color="auto" w:fill="E2EFD9" w:themeFill="accent6" w:themeFillTint="33"/>
            <w:vAlign w:val="bottom"/>
          </w:tcPr>
          <w:p w14:paraId="50A18ADB" w14:textId="77777777" w:rsidR="009D0FC6" w:rsidRPr="009D0FC6" w:rsidRDefault="009D0FC6" w:rsidP="00291EA2">
            <w:pPr>
              <w:tabs>
                <w:tab w:val="left" w:pos="2160"/>
              </w:tabs>
              <w:jc w:val="center"/>
              <w:rPr>
                <w:rFonts w:cstheme="minorHAnsi"/>
                <w:b/>
              </w:rPr>
            </w:pPr>
            <w:proofErr w:type="spellStart"/>
            <w:r w:rsidRPr="009D0FC6">
              <w:rPr>
                <w:rFonts w:cstheme="minorHAnsi"/>
                <w:b/>
              </w:rPr>
              <w:t>MeSCHNA</w:t>
            </w:r>
            <w:proofErr w:type="spellEnd"/>
          </w:p>
        </w:tc>
      </w:tr>
      <w:tr w:rsidR="009D0FC6" w:rsidRPr="009D0FC6" w14:paraId="1FF6075E" w14:textId="77777777" w:rsidTr="009D0FC6">
        <w:trPr>
          <w:jc w:val="center"/>
        </w:trPr>
        <w:tc>
          <w:tcPr>
            <w:tcW w:w="1075" w:type="dxa"/>
            <w:shd w:val="clear" w:color="auto" w:fill="A8D08D" w:themeFill="accent6" w:themeFillTint="99"/>
          </w:tcPr>
          <w:p w14:paraId="482326DE" w14:textId="77777777" w:rsidR="009D0FC6" w:rsidRPr="009D0FC6" w:rsidRDefault="009D0FC6" w:rsidP="00291EA2">
            <w:pPr>
              <w:tabs>
                <w:tab w:val="left" w:pos="2160"/>
              </w:tabs>
              <w:jc w:val="center"/>
              <w:rPr>
                <w:rFonts w:cstheme="minorHAnsi"/>
                <w:b/>
              </w:rPr>
            </w:pPr>
            <w:r w:rsidRPr="009D0FC6">
              <w:rPr>
                <w:rFonts w:cstheme="minorHAnsi"/>
                <w:b/>
              </w:rPr>
              <w:t>Sept</w:t>
            </w:r>
          </w:p>
        </w:tc>
        <w:tc>
          <w:tcPr>
            <w:tcW w:w="1080" w:type="dxa"/>
            <w:shd w:val="clear" w:color="auto" w:fill="C5E0B3" w:themeFill="accent6" w:themeFillTint="66"/>
          </w:tcPr>
          <w:p w14:paraId="0796E825" w14:textId="77777777" w:rsidR="009D0FC6" w:rsidRPr="009D0FC6" w:rsidRDefault="009D0FC6" w:rsidP="00291EA2">
            <w:pPr>
              <w:tabs>
                <w:tab w:val="left" w:pos="2160"/>
              </w:tabs>
              <w:jc w:val="center"/>
              <w:rPr>
                <w:rFonts w:cstheme="minorHAnsi"/>
                <w:b/>
              </w:rPr>
            </w:pPr>
            <w:r w:rsidRPr="009D0FC6">
              <w:rPr>
                <w:rFonts w:cstheme="minorHAnsi"/>
                <w:b/>
              </w:rPr>
              <w:t>Oct</w:t>
            </w:r>
          </w:p>
        </w:tc>
        <w:tc>
          <w:tcPr>
            <w:tcW w:w="1080" w:type="dxa"/>
            <w:shd w:val="clear" w:color="auto" w:fill="E2EFD9" w:themeFill="accent6" w:themeFillTint="33"/>
          </w:tcPr>
          <w:p w14:paraId="43549095" w14:textId="77777777" w:rsidR="009D0FC6" w:rsidRPr="009D0FC6" w:rsidRDefault="009D0FC6" w:rsidP="00291EA2">
            <w:pPr>
              <w:tabs>
                <w:tab w:val="left" w:pos="2160"/>
              </w:tabs>
              <w:jc w:val="center"/>
              <w:rPr>
                <w:rFonts w:cstheme="minorHAnsi"/>
                <w:b/>
              </w:rPr>
            </w:pPr>
            <w:r w:rsidRPr="009D0FC6">
              <w:rPr>
                <w:rFonts w:cstheme="minorHAnsi"/>
                <w:b/>
              </w:rPr>
              <w:t>Nov</w:t>
            </w:r>
          </w:p>
        </w:tc>
        <w:tc>
          <w:tcPr>
            <w:tcW w:w="5547" w:type="dxa"/>
            <w:vMerge/>
            <w:shd w:val="clear" w:color="auto" w:fill="A8D08D" w:themeFill="accent6" w:themeFillTint="99"/>
          </w:tcPr>
          <w:p w14:paraId="1E3B865D" w14:textId="77777777" w:rsidR="009D0FC6" w:rsidRPr="009D0FC6" w:rsidRDefault="009D0FC6" w:rsidP="00291EA2">
            <w:pPr>
              <w:tabs>
                <w:tab w:val="left" w:pos="2160"/>
              </w:tabs>
              <w:rPr>
                <w:rFonts w:cstheme="minorHAnsi"/>
              </w:rPr>
            </w:pPr>
          </w:p>
        </w:tc>
        <w:tc>
          <w:tcPr>
            <w:tcW w:w="1203" w:type="dxa"/>
            <w:vMerge/>
            <w:shd w:val="clear" w:color="auto" w:fill="A8D08D" w:themeFill="accent6" w:themeFillTint="99"/>
          </w:tcPr>
          <w:p w14:paraId="6C9E5647" w14:textId="77777777" w:rsidR="009D0FC6" w:rsidRPr="009D0FC6" w:rsidRDefault="009D0FC6" w:rsidP="00291EA2">
            <w:pPr>
              <w:tabs>
                <w:tab w:val="left" w:pos="2160"/>
              </w:tabs>
              <w:rPr>
                <w:rFonts w:cstheme="minorHAnsi"/>
              </w:rPr>
            </w:pPr>
          </w:p>
        </w:tc>
        <w:tc>
          <w:tcPr>
            <w:tcW w:w="1203" w:type="dxa"/>
            <w:vMerge/>
            <w:shd w:val="clear" w:color="auto" w:fill="C5E0B3" w:themeFill="accent6" w:themeFillTint="66"/>
          </w:tcPr>
          <w:p w14:paraId="1160E05A" w14:textId="77777777" w:rsidR="009D0FC6" w:rsidRPr="009D0FC6" w:rsidRDefault="009D0FC6" w:rsidP="00291EA2">
            <w:pPr>
              <w:tabs>
                <w:tab w:val="left" w:pos="2160"/>
              </w:tabs>
              <w:rPr>
                <w:rFonts w:cstheme="minorHAnsi"/>
              </w:rPr>
            </w:pPr>
          </w:p>
        </w:tc>
        <w:tc>
          <w:tcPr>
            <w:tcW w:w="1203" w:type="dxa"/>
            <w:vMerge/>
            <w:shd w:val="clear" w:color="auto" w:fill="E2EFD9" w:themeFill="accent6" w:themeFillTint="33"/>
          </w:tcPr>
          <w:p w14:paraId="4C8B883A" w14:textId="77777777" w:rsidR="009D0FC6" w:rsidRPr="009D0FC6" w:rsidRDefault="009D0FC6" w:rsidP="00291EA2">
            <w:pPr>
              <w:tabs>
                <w:tab w:val="left" w:pos="2160"/>
              </w:tabs>
              <w:rPr>
                <w:rFonts w:cstheme="minorHAnsi"/>
              </w:rPr>
            </w:pPr>
          </w:p>
        </w:tc>
      </w:tr>
      <w:tr w:rsidR="009D0FC6" w:rsidRPr="009D0FC6" w14:paraId="4062FB2B" w14:textId="77777777" w:rsidTr="009D0FC6">
        <w:trPr>
          <w:jc w:val="center"/>
        </w:trPr>
        <w:tc>
          <w:tcPr>
            <w:tcW w:w="3235" w:type="dxa"/>
            <w:gridSpan w:val="3"/>
            <w:shd w:val="clear" w:color="auto" w:fill="E2EFD9" w:themeFill="accent6" w:themeFillTint="33"/>
          </w:tcPr>
          <w:p w14:paraId="3C856303" w14:textId="77777777" w:rsidR="009D0FC6" w:rsidRPr="009D0FC6" w:rsidRDefault="009D0FC6" w:rsidP="00291EA2">
            <w:pPr>
              <w:tabs>
                <w:tab w:val="left" w:pos="2160"/>
              </w:tabs>
              <w:rPr>
                <w:rFonts w:cstheme="minorHAnsi"/>
              </w:rPr>
            </w:pPr>
            <w:r w:rsidRPr="009D0FC6">
              <w:rPr>
                <w:rFonts w:cstheme="minorHAnsi"/>
              </w:rPr>
              <w:t xml:space="preserve">Then you are: </w:t>
            </w:r>
          </w:p>
        </w:tc>
        <w:tc>
          <w:tcPr>
            <w:tcW w:w="5547" w:type="dxa"/>
            <w:vMerge/>
            <w:shd w:val="clear" w:color="auto" w:fill="A8D08D" w:themeFill="accent6" w:themeFillTint="99"/>
          </w:tcPr>
          <w:p w14:paraId="643436F7" w14:textId="77777777" w:rsidR="009D0FC6" w:rsidRPr="009D0FC6" w:rsidRDefault="009D0FC6" w:rsidP="00291EA2">
            <w:pPr>
              <w:tabs>
                <w:tab w:val="left" w:pos="2160"/>
              </w:tabs>
              <w:rPr>
                <w:rFonts w:cstheme="minorHAnsi"/>
              </w:rPr>
            </w:pPr>
          </w:p>
        </w:tc>
        <w:tc>
          <w:tcPr>
            <w:tcW w:w="1203" w:type="dxa"/>
            <w:vMerge/>
            <w:shd w:val="clear" w:color="auto" w:fill="A8D08D" w:themeFill="accent6" w:themeFillTint="99"/>
          </w:tcPr>
          <w:p w14:paraId="422D8982" w14:textId="77777777" w:rsidR="009D0FC6" w:rsidRPr="009D0FC6" w:rsidRDefault="009D0FC6" w:rsidP="00291EA2">
            <w:pPr>
              <w:tabs>
                <w:tab w:val="left" w:pos="2160"/>
              </w:tabs>
              <w:rPr>
                <w:rFonts w:cstheme="minorHAnsi"/>
              </w:rPr>
            </w:pPr>
          </w:p>
        </w:tc>
        <w:tc>
          <w:tcPr>
            <w:tcW w:w="1203" w:type="dxa"/>
            <w:vMerge/>
            <w:shd w:val="clear" w:color="auto" w:fill="C5E0B3" w:themeFill="accent6" w:themeFillTint="66"/>
          </w:tcPr>
          <w:p w14:paraId="680109A7" w14:textId="77777777" w:rsidR="009D0FC6" w:rsidRPr="009D0FC6" w:rsidRDefault="009D0FC6" w:rsidP="00291EA2">
            <w:pPr>
              <w:tabs>
                <w:tab w:val="left" w:pos="2160"/>
              </w:tabs>
              <w:rPr>
                <w:rFonts w:cstheme="minorHAnsi"/>
              </w:rPr>
            </w:pPr>
          </w:p>
        </w:tc>
        <w:tc>
          <w:tcPr>
            <w:tcW w:w="1203" w:type="dxa"/>
            <w:vMerge/>
            <w:shd w:val="clear" w:color="auto" w:fill="E2EFD9" w:themeFill="accent6" w:themeFillTint="33"/>
          </w:tcPr>
          <w:p w14:paraId="0ADC4C2C" w14:textId="77777777" w:rsidR="009D0FC6" w:rsidRPr="009D0FC6" w:rsidRDefault="009D0FC6" w:rsidP="00291EA2">
            <w:pPr>
              <w:tabs>
                <w:tab w:val="left" w:pos="2160"/>
              </w:tabs>
              <w:rPr>
                <w:rFonts w:cstheme="minorHAnsi"/>
              </w:rPr>
            </w:pPr>
          </w:p>
        </w:tc>
      </w:tr>
      <w:tr w:rsidR="009D0FC6" w:rsidRPr="009D0FC6" w14:paraId="28FFFA77" w14:textId="77777777" w:rsidTr="009D0FC6">
        <w:trPr>
          <w:jc w:val="center"/>
        </w:trPr>
        <w:tc>
          <w:tcPr>
            <w:tcW w:w="1075" w:type="dxa"/>
            <w:shd w:val="clear" w:color="auto" w:fill="A8D08D" w:themeFill="accent6" w:themeFillTint="99"/>
          </w:tcPr>
          <w:p w14:paraId="304A6987" w14:textId="77777777" w:rsidR="009D0FC6" w:rsidRPr="009D0FC6" w:rsidRDefault="009D0FC6" w:rsidP="00291EA2">
            <w:pPr>
              <w:tabs>
                <w:tab w:val="left" w:pos="2160"/>
              </w:tabs>
              <w:jc w:val="center"/>
              <w:rPr>
                <w:rFonts w:cstheme="minorHAnsi"/>
                <w:b/>
              </w:rPr>
            </w:pPr>
            <w:r w:rsidRPr="009D0FC6">
              <w:rPr>
                <w:rFonts w:cstheme="minorHAnsi"/>
                <w:b/>
              </w:rPr>
              <w:t>Cohort 1</w:t>
            </w:r>
          </w:p>
        </w:tc>
        <w:tc>
          <w:tcPr>
            <w:tcW w:w="1080" w:type="dxa"/>
            <w:shd w:val="clear" w:color="auto" w:fill="C5E0B3" w:themeFill="accent6" w:themeFillTint="66"/>
          </w:tcPr>
          <w:p w14:paraId="31BF2FC5" w14:textId="77777777" w:rsidR="009D0FC6" w:rsidRPr="009D0FC6" w:rsidRDefault="009D0FC6" w:rsidP="00291EA2">
            <w:pPr>
              <w:tabs>
                <w:tab w:val="left" w:pos="2160"/>
              </w:tabs>
              <w:jc w:val="center"/>
              <w:rPr>
                <w:rFonts w:cstheme="minorHAnsi"/>
                <w:b/>
              </w:rPr>
            </w:pPr>
            <w:r w:rsidRPr="009D0FC6">
              <w:rPr>
                <w:rFonts w:cstheme="minorHAnsi"/>
                <w:b/>
              </w:rPr>
              <w:t>Cohort 2</w:t>
            </w:r>
          </w:p>
        </w:tc>
        <w:tc>
          <w:tcPr>
            <w:tcW w:w="1080" w:type="dxa"/>
            <w:shd w:val="clear" w:color="auto" w:fill="E2EFD9" w:themeFill="accent6" w:themeFillTint="33"/>
          </w:tcPr>
          <w:p w14:paraId="0E98563C" w14:textId="77777777" w:rsidR="009D0FC6" w:rsidRPr="009D0FC6" w:rsidRDefault="009D0FC6" w:rsidP="00291EA2">
            <w:pPr>
              <w:tabs>
                <w:tab w:val="left" w:pos="2160"/>
              </w:tabs>
              <w:jc w:val="center"/>
              <w:rPr>
                <w:rFonts w:cstheme="minorHAnsi"/>
                <w:b/>
              </w:rPr>
            </w:pPr>
            <w:r w:rsidRPr="009D0FC6">
              <w:rPr>
                <w:rFonts w:cstheme="minorHAnsi"/>
                <w:b/>
              </w:rPr>
              <w:t>Cohort 3</w:t>
            </w:r>
          </w:p>
        </w:tc>
        <w:tc>
          <w:tcPr>
            <w:tcW w:w="5547" w:type="dxa"/>
            <w:vMerge/>
            <w:shd w:val="clear" w:color="auto" w:fill="A8D08D" w:themeFill="accent6" w:themeFillTint="99"/>
          </w:tcPr>
          <w:p w14:paraId="05310215" w14:textId="77777777" w:rsidR="009D0FC6" w:rsidRPr="009D0FC6" w:rsidRDefault="009D0FC6" w:rsidP="00291EA2">
            <w:pPr>
              <w:tabs>
                <w:tab w:val="left" w:pos="2160"/>
              </w:tabs>
              <w:rPr>
                <w:rFonts w:cstheme="minorHAnsi"/>
              </w:rPr>
            </w:pPr>
          </w:p>
        </w:tc>
        <w:tc>
          <w:tcPr>
            <w:tcW w:w="1203" w:type="dxa"/>
            <w:vMerge/>
            <w:shd w:val="clear" w:color="auto" w:fill="A8D08D" w:themeFill="accent6" w:themeFillTint="99"/>
          </w:tcPr>
          <w:p w14:paraId="4429A1A4" w14:textId="77777777" w:rsidR="009D0FC6" w:rsidRPr="009D0FC6" w:rsidRDefault="009D0FC6" w:rsidP="00291EA2">
            <w:pPr>
              <w:tabs>
                <w:tab w:val="left" w:pos="2160"/>
              </w:tabs>
              <w:rPr>
                <w:rFonts w:cstheme="minorHAnsi"/>
              </w:rPr>
            </w:pPr>
          </w:p>
        </w:tc>
        <w:tc>
          <w:tcPr>
            <w:tcW w:w="1203" w:type="dxa"/>
            <w:vMerge/>
            <w:shd w:val="clear" w:color="auto" w:fill="C5E0B3" w:themeFill="accent6" w:themeFillTint="66"/>
          </w:tcPr>
          <w:p w14:paraId="0C2AEB65" w14:textId="77777777" w:rsidR="009D0FC6" w:rsidRPr="009D0FC6" w:rsidRDefault="009D0FC6" w:rsidP="00291EA2">
            <w:pPr>
              <w:tabs>
                <w:tab w:val="left" w:pos="2160"/>
              </w:tabs>
              <w:rPr>
                <w:rFonts w:cstheme="minorHAnsi"/>
              </w:rPr>
            </w:pPr>
          </w:p>
        </w:tc>
        <w:tc>
          <w:tcPr>
            <w:tcW w:w="1203" w:type="dxa"/>
            <w:vMerge/>
            <w:shd w:val="clear" w:color="auto" w:fill="E2EFD9" w:themeFill="accent6" w:themeFillTint="33"/>
          </w:tcPr>
          <w:p w14:paraId="65953ADC" w14:textId="77777777" w:rsidR="009D0FC6" w:rsidRPr="009D0FC6" w:rsidRDefault="009D0FC6" w:rsidP="00291EA2">
            <w:pPr>
              <w:tabs>
                <w:tab w:val="left" w:pos="2160"/>
              </w:tabs>
              <w:rPr>
                <w:rFonts w:cstheme="minorHAnsi"/>
              </w:rPr>
            </w:pPr>
          </w:p>
        </w:tc>
      </w:tr>
      <w:tr w:rsidR="009D0FC6" w:rsidRPr="009D0FC6" w14:paraId="7BBD2516" w14:textId="77777777" w:rsidTr="009D0FC6">
        <w:trPr>
          <w:trHeight w:val="188"/>
          <w:jc w:val="center"/>
        </w:trPr>
        <w:tc>
          <w:tcPr>
            <w:tcW w:w="3235" w:type="dxa"/>
            <w:gridSpan w:val="3"/>
            <w:shd w:val="clear" w:color="auto" w:fill="E2EFD9" w:themeFill="accent6" w:themeFillTint="33"/>
          </w:tcPr>
          <w:p w14:paraId="7F387A53" w14:textId="77777777" w:rsidR="009D0FC6" w:rsidRPr="009D0FC6" w:rsidRDefault="009D0FC6" w:rsidP="00291EA2">
            <w:pPr>
              <w:tabs>
                <w:tab w:val="left" w:pos="2160"/>
              </w:tabs>
              <w:rPr>
                <w:rFonts w:cstheme="minorHAnsi"/>
              </w:rPr>
            </w:pPr>
            <w:r w:rsidRPr="009D0FC6">
              <w:rPr>
                <w:rFonts w:cstheme="minorHAnsi"/>
              </w:rPr>
              <w:t>Then in:</w:t>
            </w:r>
          </w:p>
        </w:tc>
        <w:tc>
          <w:tcPr>
            <w:tcW w:w="5547" w:type="dxa"/>
            <w:vMerge/>
            <w:shd w:val="clear" w:color="auto" w:fill="A8D08D" w:themeFill="accent6" w:themeFillTint="99"/>
          </w:tcPr>
          <w:p w14:paraId="34B9ACDA" w14:textId="77777777" w:rsidR="009D0FC6" w:rsidRPr="009D0FC6" w:rsidRDefault="009D0FC6" w:rsidP="00291EA2">
            <w:pPr>
              <w:tabs>
                <w:tab w:val="left" w:pos="2160"/>
              </w:tabs>
              <w:rPr>
                <w:rFonts w:cstheme="minorHAnsi"/>
              </w:rPr>
            </w:pPr>
          </w:p>
        </w:tc>
        <w:tc>
          <w:tcPr>
            <w:tcW w:w="1203" w:type="dxa"/>
            <w:vMerge/>
            <w:shd w:val="clear" w:color="auto" w:fill="A8D08D" w:themeFill="accent6" w:themeFillTint="99"/>
          </w:tcPr>
          <w:p w14:paraId="5228F3D9" w14:textId="77777777" w:rsidR="009D0FC6" w:rsidRPr="009D0FC6" w:rsidRDefault="009D0FC6" w:rsidP="00291EA2">
            <w:pPr>
              <w:tabs>
                <w:tab w:val="left" w:pos="2160"/>
              </w:tabs>
              <w:rPr>
                <w:rFonts w:cstheme="minorHAnsi"/>
              </w:rPr>
            </w:pPr>
          </w:p>
        </w:tc>
        <w:tc>
          <w:tcPr>
            <w:tcW w:w="1203" w:type="dxa"/>
            <w:vMerge/>
            <w:shd w:val="clear" w:color="auto" w:fill="C5E0B3" w:themeFill="accent6" w:themeFillTint="66"/>
          </w:tcPr>
          <w:p w14:paraId="081F9EB5" w14:textId="77777777" w:rsidR="009D0FC6" w:rsidRPr="009D0FC6" w:rsidRDefault="009D0FC6" w:rsidP="00291EA2">
            <w:pPr>
              <w:tabs>
                <w:tab w:val="left" w:pos="2160"/>
              </w:tabs>
              <w:rPr>
                <w:rFonts w:cstheme="minorHAnsi"/>
              </w:rPr>
            </w:pPr>
          </w:p>
        </w:tc>
        <w:tc>
          <w:tcPr>
            <w:tcW w:w="1203" w:type="dxa"/>
            <w:vMerge/>
            <w:shd w:val="clear" w:color="auto" w:fill="E2EFD9" w:themeFill="accent6" w:themeFillTint="33"/>
          </w:tcPr>
          <w:p w14:paraId="4018352F" w14:textId="77777777" w:rsidR="009D0FC6" w:rsidRPr="009D0FC6" w:rsidRDefault="009D0FC6" w:rsidP="00291EA2">
            <w:pPr>
              <w:tabs>
                <w:tab w:val="left" w:pos="2160"/>
              </w:tabs>
              <w:rPr>
                <w:rFonts w:cstheme="minorHAnsi"/>
              </w:rPr>
            </w:pPr>
          </w:p>
        </w:tc>
      </w:tr>
      <w:tr w:rsidR="009D0FC6" w:rsidRPr="009D0FC6" w14:paraId="5328ABA0" w14:textId="77777777" w:rsidTr="009D0FC6">
        <w:trPr>
          <w:jc w:val="center"/>
        </w:trPr>
        <w:tc>
          <w:tcPr>
            <w:tcW w:w="1075" w:type="dxa"/>
            <w:shd w:val="clear" w:color="auto" w:fill="A8D08D" w:themeFill="accent6" w:themeFillTint="99"/>
          </w:tcPr>
          <w:p w14:paraId="2244B51B" w14:textId="77777777" w:rsidR="009D0FC6" w:rsidRPr="009D0FC6" w:rsidRDefault="009D0FC6" w:rsidP="00291EA2">
            <w:pPr>
              <w:tabs>
                <w:tab w:val="left" w:pos="2160"/>
              </w:tabs>
              <w:jc w:val="center"/>
              <w:rPr>
                <w:rFonts w:cstheme="minorHAnsi"/>
              </w:rPr>
            </w:pPr>
            <w:r w:rsidRPr="009D0FC6">
              <w:rPr>
                <w:rFonts w:cstheme="minorHAnsi"/>
              </w:rPr>
              <w:t>Mar</w:t>
            </w:r>
          </w:p>
        </w:tc>
        <w:tc>
          <w:tcPr>
            <w:tcW w:w="1080" w:type="dxa"/>
            <w:shd w:val="clear" w:color="auto" w:fill="C5E0B3" w:themeFill="accent6" w:themeFillTint="66"/>
          </w:tcPr>
          <w:p w14:paraId="40E486E1" w14:textId="77777777" w:rsidR="009D0FC6" w:rsidRPr="009D0FC6" w:rsidRDefault="009D0FC6" w:rsidP="00291EA2">
            <w:pPr>
              <w:tabs>
                <w:tab w:val="left" w:pos="2160"/>
              </w:tabs>
              <w:jc w:val="center"/>
              <w:rPr>
                <w:rFonts w:cstheme="minorHAnsi"/>
              </w:rPr>
            </w:pPr>
            <w:r w:rsidRPr="009D0FC6">
              <w:rPr>
                <w:rFonts w:cstheme="minorHAnsi"/>
              </w:rPr>
              <w:t>Mar</w:t>
            </w:r>
          </w:p>
        </w:tc>
        <w:tc>
          <w:tcPr>
            <w:tcW w:w="1080" w:type="dxa"/>
            <w:shd w:val="clear" w:color="auto" w:fill="E2EFD9" w:themeFill="accent6" w:themeFillTint="33"/>
          </w:tcPr>
          <w:p w14:paraId="1A1736D0" w14:textId="77777777" w:rsidR="009D0FC6" w:rsidRPr="009D0FC6" w:rsidRDefault="009D0FC6" w:rsidP="00291EA2">
            <w:pPr>
              <w:tabs>
                <w:tab w:val="left" w:pos="2160"/>
              </w:tabs>
              <w:jc w:val="center"/>
              <w:rPr>
                <w:rFonts w:cstheme="minorHAnsi"/>
              </w:rPr>
            </w:pPr>
            <w:r w:rsidRPr="009D0FC6">
              <w:rPr>
                <w:rFonts w:cstheme="minorHAnsi"/>
              </w:rPr>
              <w:t>April</w:t>
            </w:r>
          </w:p>
        </w:tc>
        <w:tc>
          <w:tcPr>
            <w:tcW w:w="5547" w:type="dxa"/>
          </w:tcPr>
          <w:p w14:paraId="079E9193" w14:textId="77777777" w:rsidR="009D0FC6" w:rsidRPr="009D0FC6" w:rsidRDefault="009D0FC6" w:rsidP="00291EA2">
            <w:pPr>
              <w:tabs>
                <w:tab w:val="left" w:pos="2160"/>
              </w:tabs>
              <w:rPr>
                <w:rFonts w:cstheme="minorHAnsi"/>
              </w:rPr>
            </w:pPr>
            <w:r w:rsidRPr="009D0FC6">
              <w:rPr>
                <w:rFonts w:cstheme="minorHAnsi"/>
              </w:rPr>
              <w:t>Recruit team members</w:t>
            </w:r>
          </w:p>
          <w:p w14:paraId="694356DE" w14:textId="77777777" w:rsidR="009D0FC6" w:rsidRPr="009D0FC6" w:rsidRDefault="009D0FC6" w:rsidP="009D0FC6">
            <w:pPr>
              <w:pStyle w:val="ListParagraph"/>
              <w:numPr>
                <w:ilvl w:val="0"/>
                <w:numId w:val="25"/>
              </w:numPr>
              <w:tabs>
                <w:tab w:val="left" w:pos="2160"/>
              </w:tabs>
              <w:spacing w:after="0" w:line="240" w:lineRule="auto"/>
              <w:rPr>
                <w:rFonts w:asciiTheme="minorHAnsi" w:hAnsiTheme="minorHAnsi" w:cstheme="minorHAnsi"/>
              </w:rPr>
            </w:pPr>
            <w:r w:rsidRPr="009D0FC6">
              <w:rPr>
                <w:rFonts w:asciiTheme="minorHAnsi" w:hAnsiTheme="minorHAnsi" w:cstheme="minorHAnsi"/>
              </w:rPr>
              <w:t xml:space="preserve">LPT to lead, with assistance from </w:t>
            </w:r>
            <w:proofErr w:type="spellStart"/>
            <w:r w:rsidRPr="009D0FC6">
              <w:rPr>
                <w:rFonts w:asciiTheme="minorHAnsi" w:hAnsiTheme="minorHAnsi" w:cstheme="minorHAnsi"/>
              </w:rPr>
              <w:t>MeSCHNA</w:t>
            </w:r>
            <w:proofErr w:type="spellEnd"/>
            <w:r w:rsidRPr="009D0FC6">
              <w:rPr>
                <w:rFonts w:asciiTheme="minorHAnsi" w:hAnsiTheme="minorHAnsi" w:cstheme="minorHAnsi"/>
              </w:rPr>
              <w:t xml:space="preserve"> as needed.</w:t>
            </w:r>
          </w:p>
        </w:tc>
        <w:tc>
          <w:tcPr>
            <w:tcW w:w="1203" w:type="dxa"/>
            <w:shd w:val="clear" w:color="auto" w:fill="A8D08D" w:themeFill="accent6" w:themeFillTint="99"/>
            <w:vAlign w:val="center"/>
          </w:tcPr>
          <w:p w14:paraId="576871C4" w14:textId="77777777" w:rsidR="009D0FC6" w:rsidRPr="009D0FC6" w:rsidRDefault="009D0FC6" w:rsidP="00291EA2">
            <w:pPr>
              <w:tabs>
                <w:tab w:val="left" w:pos="2160"/>
              </w:tabs>
              <w:jc w:val="center"/>
              <w:rPr>
                <w:rFonts w:cstheme="minorHAnsi"/>
              </w:rPr>
            </w:pPr>
            <w:r w:rsidRPr="009D0FC6">
              <w:rPr>
                <w:rFonts w:cstheme="minorHAnsi"/>
              </w:rPr>
              <w:t xml:space="preserve">X </w:t>
            </w:r>
          </w:p>
        </w:tc>
        <w:tc>
          <w:tcPr>
            <w:tcW w:w="1203" w:type="dxa"/>
            <w:shd w:val="clear" w:color="auto" w:fill="C5E0B3" w:themeFill="accent6" w:themeFillTint="66"/>
            <w:vAlign w:val="center"/>
          </w:tcPr>
          <w:p w14:paraId="5CE1545A" w14:textId="77777777" w:rsidR="009D0FC6" w:rsidRPr="009D0FC6" w:rsidRDefault="009D0FC6" w:rsidP="00291EA2">
            <w:pPr>
              <w:tabs>
                <w:tab w:val="left" w:pos="2160"/>
              </w:tabs>
              <w:jc w:val="center"/>
              <w:rPr>
                <w:rFonts w:cstheme="minorHAnsi"/>
              </w:rPr>
            </w:pPr>
          </w:p>
        </w:tc>
        <w:tc>
          <w:tcPr>
            <w:tcW w:w="1203" w:type="dxa"/>
            <w:shd w:val="clear" w:color="auto" w:fill="E2EFD9" w:themeFill="accent6" w:themeFillTint="33"/>
            <w:vAlign w:val="center"/>
          </w:tcPr>
          <w:p w14:paraId="4B6DECF7" w14:textId="77777777" w:rsidR="009D0FC6" w:rsidRPr="009D0FC6" w:rsidRDefault="009D0FC6" w:rsidP="00291EA2">
            <w:pPr>
              <w:tabs>
                <w:tab w:val="left" w:pos="2160"/>
              </w:tabs>
              <w:jc w:val="center"/>
              <w:rPr>
                <w:rFonts w:cstheme="minorHAnsi"/>
              </w:rPr>
            </w:pPr>
            <w:r w:rsidRPr="009D0FC6">
              <w:rPr>
                <w:rFonts w:cstheme="minorHAnsi"/>
              </w:rPr>
              <w:t>X</w:t>
            </w:r>
          </w:p>
        </w:tc>
      </w:tr>
      <w:tr w:rsidR="009D0FC6" w:rsidRPr="009D0FC6" w14:paraId="5E4268DC" w14:textId="77777777" w:rsidTr="009D0FC6">
        <w:trPr>
          <w:jc w:val="center"/>
        </w:trPr>
        <w:tc>
          <w:tcPr>
            <w:tcW w:w="1075" w:type="dxa"/>
            <w:shd w:val="clear" w:color="auto" w:fill="A8D08D" w:themeFill="accent6" w:themeFillTint="99"/>
          </w:tcPr>
          <w:p w14:paraId="5A4D088B" w14:textId="77777777" w:rsidR="009D0FC6" w:rsidRPr="009D0FC6" w:rsidRDefault="009D0FC6" w:rsidP="00291EA2">
            <w:pPr>
              <w:tabs>
                <w:tab w:val="left" w:pos="2160"/>
              </w:tabs>
              <w:jc w:val="center"/>
              <w:rPr>
                <w:rFonts w:cstheme="minorHAnsi"/>
              </w:rPr>
            </w:pPr>
          </w:p>
        </w:tc>
        <w:tc>
          <w:tcPr>
            <w:tcW w:w="1080" w:type="dxa"/>
            <w:shd w:val="clear" w:color="auto" w:fill="C5E0B3" w:themeFill="accent6" w:themeFillTint="66"/>
          </w:tcPr>
          <w:p w14:paraId="584D9A28" w14:textId="77777777" w:rsidR="009D0FC6" w:rsidRPr="009D0FC6" w:rsidRDefault="009D0FC6" w:rsidP="00291EA2">
            <w:pPr>
              <w:tabs>
                <w:tab w:val="left" w:pos="2160"/>
              </w:tabs>
              <w:jc w:val="center"/>
              <w:rPr>
                <w:rFonts w:cstheme="minorHAnsi"/>
              </w:rPr>
            </w:pPr>
          </w:p>
        </w:tc>
        <w:tc>
          <w:tcPr>
            <w:tcW w:w="1080" w:type="dxa"/>
            <w:shd w:val="clear" w:color="auto" w:fill="E2EFD9" w:themeFill="accent6" w:themeFillTint="33"/>
          </w:tcPr>
          <w:p w14:paraId="341FCC52" w14:textId="77777777" w:rsidR="009D0FC6" w:rsidRPr="009D0FC6" w:rsidRDefault="009D0FC6" w:rsidP="00291EA2">
            <w:pPr>
              <w:tabs>
                <w:tab w:val="left" w:pos="2160"/>
              </w:tabs>
              <w:jc w:val="center"/>
              <w:rPr>
                <w:rFonts w:cstheme="minorHAnsi"/>
              </w:rPr>
            </w:pPr>
          </w:p>
        </w:tc>
        <w:tc>
          <w:tcPr>
            <w:tcW w:w="5547" w:type="dxa"/>
          </w:tcPr>
          <w:p w14:paraId="42EE2CD2" w14:textId="77777777" w:rsidR="009D0FC6" w:rsidRPr="009D0FC6" w:rsidRDefault="009D0FC6" w:rsidP="00291EA2">
            <w:pPr>
              <w:tabs>
                <w:tab w:val="left" w:pos="2160"/>
              </w:tabs>
              <w:rPr>
                <w:rFonts w:cstheme="minorHAnsi"/>
              </w:rPr>
            </w:pPr>
            <w:r w:rsidRPr="009D0FC6">
              <w:rPr>
                <w:rFonts w:cstheme="minorHAnsi"/>
              </w:rPr>
              <w:t xml:space="preserve">Determine forum date, time, location </w:t>
            </w:r>
          </w:p>
          <w:p w14:paraId="463A559F" w14:textId="77777777" w:rsidR="009D0FC6" w:rsidRPr="009D0FC6" w:rsidRDefault="009D0FC6" w:rsidP="009D0FC6">
            <w:pPr>
              <w:pStyle w:val="ListParagraph"/>
              <w:numPr>
                <w:ilvl w:val="0"/>
                <w:numId w:val="25"/>
              </w:numPr>
              <w:tabs>
                <w:tab w:val="left" w:pos="2160"/>
              </w:tabs>
              <w:spacing w:after="0" w:line="240" w:lineRule="auto"/>
              <w:rPr>
                <w:rFonts w:asciiTheme="minorHAnsi" w:hAnsiTheme="minorHAnsi" w:cstheme="minorHAnsi"/>
              </w:rPr>
            </w:pPr>
            <w:r w:rsidRPr="009D0FC6">
              <w:rPr>
                <w:rFonts w:asciiTheme="minorHAnsi" w:hAnsiTheme="minorHAnsi" w:cstheme="minorHAnsi"/>
              </w:rPr>
              <w:t xml:space="preserve">Crescendo &amp; </w:t>
            </w:r>
            <w:proofErr w:type="spellStart"/>
            <w:r w:rsidRPr="009D0FC6">
              <w:rPr>
                <w:rFonts w:asciiTheme="minorHAnsi" w:hAnsiTheme="minorHAnsi" w:cstheme="minorHAnsi"/>
              </w:rPr>
              <w:t>MeSCHNA</w:t>
            </w:r>
            <w:proofErr w:type="spellEnd"/>
            <w:r w:rsidRPr="009D0FC6">
              <w:rPr>
                <w:rFonts w:asciiTheme="minorHAnsi" w:hAnsiTheme="minorHAnsi" w:cstheme="minorHAnsi"/>
              </w:rPr>
              <w:t xml:space="preserve"> to provide options</w:t>
            </w:r>
          </w:p>
          <w:p w14:paraId="46F38CBA" w14:textId="77777777" w:rsidR="009D0FC6" w:rsidRPr="009D0FC6" w:rsidRDefault="009D0FC6" w:rsidP="009D0FC6">
            <w:pPr>
              <w:pStyle w:val="ListParagraph"/>
              <w:numPr>
                <w:ilvl w:val="0"/>
                <w:numId w:val="25"/>
              </w:numPr>
              <w:tabs>
                <w:tab w:val="left" w:pos="2160"/>
              </w:tabs>
              <w:spacing w:after="0" w:line="240" w:lineRule="auto"/>
              <w:rPr>
                <w:rFonts w:asciiTheme="minorHAnsi" w:hAnsiTheme="minorHAnsi" w:cstheme="minorHAnsi"/>
              </w:rPr>
            </w:pPr>
            <w:r w:rsidRPr="009D0FC6">
              <w:rPr>
                <w:rFonts w:asciiTheme="minorHAnsi" w:hAnsiTheme="minorHAnsi" w:cstheme="minorHAnsi"/>
              </w:rPr>
              <w:t>LPT determines final date and time</w:t>
            </w:r>
          </w:p>
          <w:p w14:paraId="086A9EDB" w14:textId="77777777" w:rsidR="009D0FC6" w:rsidRPr="009D0FC6" w:rsidRDefault="009D0FC6" w:rsidP="009D0FC6">
            <w:pPr>
              <w:pStyle w:val="ListParagraph"/>
              <w:numPr>
                <w:ilvl w:val="0"/>
                <w:numId w:val="25"/>
              </w:numPr>
              <w:tabs>
                <w:tab w:val="left" w:pos="2160"/>
              </w:tabs>
              <w:spacing w:after="0" w:line="240" w:lineRule="auto"/>
              <w:rPr>
                <w:rFonts w:asciiTheme="minorHAnsi" w:hAnsiTheme="minorHAnsi" w:cstheme="minorHAnsi"/>
              </w:rPr>
            </w:pPr>
            <w:r w:rsidRPr="009D0FC6">
              <w:rPr>
                <w:rFonts w:asciiTheme="minorHAnsi" w:hAnsiTheme="minorHAnsi" w:cstheme="minorHAnsi"/>
              </w:rPr>
              <w:t>LPT leads on identifying location</w:t>
            </w:r>
          </w:p>
        </w:tc>
        <w:tc>
          <w:tcPr>
            <w:tcW w:w="1203" w:type="dxa"/>
            <w:shd w:val="clear" w:color="auto" w:fill="A8D08D" w:themeFill="accent6" w:themeFillTint="99"/>
            <w:vAlign w:val="center"/>
          </w:tcPr>
          <w:p w14:paraId="7D5CDE85" w14:textId="77777777" w:rsidR="009D0FC6" w:rsidRPr="009D0FC6" w:rsidRDefault="009D0FC6" w:rsidP="00291EA2">
            <w:pPr>
              <w:tabs>
                <w:tab w:val="left" w:pos="2160"/>
              </w:tabs>
              <w:jc w:val="center"/>
              <w:rPr>
                <w:rFonts w:cstheme="minorHAnsi"/>
              </w:rPr>
            </w:pPr>
            <w:r w:rsidRPr="009D0FC6">
              <w:rPr>
                <w:rFonts w:cstheme="minorHAnsi"/>
              </w:rPr>
              <w:t>X</w:t>
            </w:r>
          </w:p>
        </w:tc>
        <w:tc>
          <w:tcPr>
            <w:tcW w:w="1203" w:type="dxa"/>
            <w:shd w:val="clear" w:color="auto" w:fill="C5E0B3" w:themeFill="accent6" w:themeFillTint="66"/>
            <w:vAlign w:val="center"/>
          </w:tcPr>
          <w:p w14:paraId="6ED17F89" w14:textId="77777777" w:rsidR="009D0FC6" w:rsidRPr="009D0FC6" w:rsidRDefault="009D0FC6" w:rsidP="00291EA2">
            <w:pPr>
              <w:tabs>
                <w:tab w:val="left" w:pos="2160"/>
              </w:tabs>
              <w:jc w:val="center"/>
              <w:rPr>
                <w:rFonts w:cstheme="minorHAnsi"/>
              </w:rPr>
            </w:pPr>
            <w:r w:rsidRPr="009D0FC6">
              <w:rPr>
                <w:rFonts w:cstheme="minorHAnsi"/>
              </w:rPr>
              <w:t>X</w:t>
            </w:r>
          </w:p>
        </w:tc>
        <w:tc>
          <w:tcPr>
            <w:tcW w:w="1203" w:type="dxa"/>
            <w:shd w:val="clear" w:color="auto" w:fill="E2EFD9" w:themeFill="accent6" w:themeFillTint="33"/>
            <w:vAlign w:val="center"/>
          </w:tcPr>
          <w:p w14:paraId="7616A845" w14:textId="77777777" w:rsidR="009D0FC6" w:rsidRPr="009D0FC6" w:rsidRDefault="009D0FC6" w:rsidP="00291EA2">
            <w:pPr>
              <w:tabs>
                <w:tab w:val="left" w:pos="2160"/>
              </w:tabs>
              <w:jc w:val="center"/>
              <w:rPr>
                <w:rFonts w:cstheme="minorHAnsi"/>
              </w:rPr>
            </w:pPr>
            <w:r w:rsidRPr="009D0FC6">
              <w:rPr>
                <w:rFonts w:cstheme="minorHAnsi"/>
              </w:rPr>
              <w:t>X</w:t>
            </w:r>
          </w:p>
        </w:tc>
      </w:tr>
      <w:tr w:rsidR="009D0FC6" w:rsidRPr="009D0FC6" w14:paraId="27CB2A67" w14:textId="77777777" w:rsidTr="009D0FC6">
        <w:trPr>
          <w:jc w:val="center"/>
        </w:trPr>
        <w:tc>
          <w:tcPr>
            <w:tcW w:w="1075" w:type="dxa"/>
            <w:shd w:val="clear" w:color="auto" w:fill="A8D08D" w:themeFill="accent6" w:themeFillTint="99"/>
          </w:tcPr>
          <w:p w14:paraId="34BD9B43" w14:textId="77777777" w:rsidR="009D0FC6" w:rsidRPr="009D0FC6" w:rsidRDefault="009D0FC6" w:rsidP="00291EA2">
            <w:pPr>
              <w:tabs>
                <w:tab w:val="left" w:pos="2160"/>
              </w:tabs>
              <w:jc w:val="center"/>
              <w:rPr>
                <w:rFonts w:cstheme="minorHAnsi"/>
              </w:rPr>
            </w:pPr>
            <w:r w:rsidRPr="009D0FC6">
              <w:rPr>
                <w:rFonts w:cstheme="minorHAnsi"/>
              </w:rPr>
              <w:t>Mar</w:t>
            </w:r>
          </w:p>
        </w:tc>
        <w:tc>
          <w:tcPr>
            <w:tcW w:w="1080" w:type="dxa"/>
            <w:shd w:val="clear" w:color="auto" w:fill="C5E0B3" w:themeFill="accent6" w:themeFillTint="66"/>
          </w:tcPr>
          <w:p w14:paraId="68FA1CEC" w14:textId="77777777" w:rsidR="009D0FC6" w:rsidRPr="009D0FC6" w:rsidRDefault="009D0FC6" w:rsidP="00291EA2">
            <w:pPr>
              <w:tabs>
                <w:tab w:val="left" w:pos="2160"/>
              </w:tabs>
              <w:jc w:val="center"/>
              <w:rPr>
                <w:rFonts w:cstheme="minorHAnsi"/>
              </w:rPr>
            </w:pPr>
            <w:r w:rsidRPr="009D0FC6">
              <w:rPr>
                <w:rFonts w:cstheme="minorHAnsi"/>
              </w:rPr>
              <w:t>Apr</w:t>
            </w:r>
          </w:p>
        </w:tc>
        <w:tc>
          <w:tcPr>
            <w:tcW w:w="1080" w:type="dxa"/>
            <w:shd w:val="clear" w:color="auto" w:fill="E2EFD9" w:themeFill="accent6" w:themeFillTint="33"/>
          </w:tcPr>
          <w:p w14:paraId="5E3483CB" w14:textId="77777777" w:rsidR="009D0FC6" w:rsidRPr="009D0FC6" w:rsidRDefault="009D0FC6" w:rsidP="00291EA2">
            <w:pPr>
              <w:tabs>
                <w:tab w:val="left" w:pos="2160"/>
              </w:tabs>
              <w:jc w:val="center"/>
              <w:rPr>
                <w:rFonts w:cstheme="minorHAnsi"/>
              </w:rPr>
            </w:pPr>
            <w:r w:rsidRPr="009D0FC6">
              <w:rPr>
                <w:rFonts w:cstheme="minorHAnsi"/>
              </w:rPr>
              <w:t>May</w:t>
            </w:r>
          </w:p>
        </w:tc>
        <w:tc>
          <w:tcPr>
            <w:tcW w:w="5547" w:type="dxa"/>
          </w:tcPr>
          <w:p w14:paraId="1FB0D877" w14:textId="77777777" w:rsidR="009D0FC6" w:rsidRPr="009D0FC6" w:rsidRDefault="009D0FC6" w:rsidP="00291EA2">
            <w:pPr>
              <w:tabs>
                <w:tab w:val="left" w:pos="2160"/>
              </w:tabs>
              <w:rPr>
                <w:rFonts w:cstheme="minorHAnsi"/>
              </w:rPr>
            </w:pPr>
            <w:r w:rsidRPr="009D0FC6">
              <w:rPr>
                <w:rFonts w:cstheme="minorHAnsi"/>
              </w:rPr>
              <w:t>Local teams’ first meeting; review purpose and goals for forums with teams</w:t>
            </w:r>
          </w:p>
          <w:p w14:paraId="5E6D1F47" w14:textId="77777777" w:rsidR="009D0FC6" w:rsidRPr="009D0FC6" w:rsidRDefault="009D0FC6" w:rsidP="009D0FC6">
            <w:pPr>
              <w:pStyle w:val="ListParagraph"/>
              <w:numPr>
                <w:ilvl w:val="0"/>
                <w:numId w:val="26"/>
              </w:numPr>
              <w:tabs>
                <w:tab w:val="left" w:pos="2160"/>
              </w:tabs>
              <w:spacing w:after="0" w:line="240" w:lineRule="auto"/>
              <w:rPr>
                <w:rFonts w:asciiTheme="minorHAnsi" w:hAnsiTheme="minorHAnsi" w:cstheme="minorHAnsi"/>
              </w:rPr>
            </w:pPr>
            <w:r w:rsidRPr="009D0FC6">
              <w:rPr>
                <w:rFonts w:asciiTheme="minorHAnsi" w:hAnsiTheme="minorHAnsi" w:cstheme="minorHAnsi"/>
              </w:rPr>
              <w:t xml:space="preserve">LPT leads meeting with assistance from Crescendo and </w:t>
            </w:r>
            <w:proofErr w:type="spellStart"/>
            <w:r w:rsidRPr="009D0FC6">
              <w:rPr>
                <w:rFonts w:asciiTheme="minorHAnsi" w:hAnsiTheme="minorHAnsi" w:cstheme="minorHAnsi"/>
              </w:rPr>
              <w:t>MeSCHNA</w:t>
            </w:r>
            <w:proofErr w:type="spellEnd"/>
            <w:r w:rsidRPr="009D0FC6">
              <w:rPr>
                <w:rFonts w:asciiTheme="minorHAnsi" w:hAnsiTheme="minorHAnsi" w:cstheme="minorHAnsi"/>
              </w:rPr>
              <w:t xml:space="preserve"> as needed</w:t>
            </w:r>
          </w:p>
          <w:p w14:paraId="1B55BCAA" w14:textId="77777777" w:rsidR="009D0FC6" w:rsidRPr="009D0FC6" w:rsidRDefault="009D0FC6" w:rsidP="009D0FC6">
            <w:pPr>
              <w:pStyle w:val="ListParagraph"/>
              <w:numPr>
                <w:ilvl w:val="0"/>
                <w:numId w:val="26"/>
              </w:numPr>
              <w:tabs>
                <w:tab w:val="left" w:pos="2160"/>
              </w:tabs>
              <w:spacing w:after="0" w:line="240" w:lineRule="auto"/>
              <w:rPr>
                <w:rFonts w:asciiTheme="minorHAnsi" w:hAnsiTheme="minorHAnsi" w:cstheme="minorHAnsi"/>
              </w:rPr>
            </w:pPr>
            <w:r w:rsidRPr="009D0FC6">
              <w:rPr>
                <w:rFonts w:asciiTheme="minorHAnsi" w:hAnsiTheme="minorHAnsi" w:cstheme="minorHAnsi"/>
              </w:rPr>
              <w:t xml:space="preserve">LPT leads subsequent meetings, with Crescendo and </w:t>
            </w:r>
            <w:proofErr w:type="spellStart"/>
            <w:r w:rsidRPr="009D0FC6">
              <w:rPr>
                <w:rFonts w:asciiTheme="minorHAnsi" w:hAnsiTheme="minorHAnsi" w:cstheme="minorHAnsi"/>
              </w:rPr>
              <w:t>MeSCHNA</w:t>
            </w:r>
            <w:proofErr w:type="spellEnd"/>
            <w:r w:rsidRPr="009D0FC6">
              <w:rPr>
                <w:rFonts w:asciiTheme="minorHAnsi" w:hAnsiTheme="minorHAnsi" w:cstheme="minorHAnsi"/>
              </w:rPr>
              <w:t xml:space="preserve"> attending as needed</w:t>
            </w:r>
          </w:p>
        </w:tc>
        <w:tc>
          <w:tcPr>
            <w:tcW w:w="1203" w:type="dxa"/>
            <w:shd w:val="clear" w:color="auto" w:fill="A8D08D" w:themeFill="accent6" w:themeFillTint="99"/>
            <w:vAlign w:val="center"/>
          </w:tcPr>
          <w:p w14:paraId="43337F61" w14:textId="77777777" w:rsidR="009D0FC6" w:rsidRPr="009D0FC6" w:rsidRDefault="009D0FC6" w:rsidP="00291EA2">
            <w:pPr>
              <w:tabs>
                <w:tab w:val="left" w:pos="2160"/>
              </w:tabs>
              <w:jc w:val="center"/>
              <w:rPr>
                <w:rFonts w:cstheme="minorHAnsi"/>
              </w:rPr>
            </w:pPr>
            <w:r w:rsidRPr="009D0FC6">
              <w:rPr>
                <w:rFonts w:cstheme="minorHAnsi"/>
              </w:rPr>
              <w:t>X</w:t>
            </w:r>
          </w:p>
        </w:tc>
        <w:tc>
          <w:tcPr>
            <w:tcW w:w="1203" w:type="dxa"/>
            <w:shd w:val="clear" w:color="auto" w:fill="C5E0B3" w:themeFill="accent6" w:themeFillTint="66"/>
            <w:vAlign w:val="center"/>
          </w:tcPr>
          <w:p w14:paraId="29AA79DE" w14:textId="77777777" w:rsidR="009D0FC6" w:rsidRPr="009D0FC6" w:rsidRDefault="009D0FC6" w:rsidP="00291EA2">
            <w:pPr>
              <w:tabs>
                <w:tab w:val="left" w:pos="2160"/>
              </w:tabs>
              <w:jc w:val="center"/>
              <w:rPr>
                <w:rFonts w:cstheme="minorHAnsi"/>
              </w:rPr>
            </w:pPr>
            <w:r w:rsidRPr="009D0FC6">
              <w:rPr>
                <w:rFonts w:cstheme="minorHAnsi"/>
              </w:rPr>
              <w:t>X</w:t>
            </w:r>
          </w:p>
        </w:tc>
        <w:tc>
          <w:tcPr>
            <w:tcW w:w="1203" w:type="dxa"/>
            <w:shd w:val="clear" w:color="auto" w:fill="E2EFD9" w:themeFill="accent6" w:themeFillTint="33"/>
            <w:vAlign w:val="center"/>
          </w:tcPr>
          <w:p w14:paraId="0C11F405" w14:textId="77777777" w:rsidR="009D0FC6" w:rsidRPr="009D0FC6" w:rsidRDefault="009D0FC6" w:rsidP="00291EA2">
            <w:pPr>
              <w:tabs>
                <w:tab w:val="left" w:pos="2160"/>
              </w:tabs>
              <w:jc w:val="center"/>
              <w:rPr>
                <w:rFonts w:cstheme="minorHAnsi"/>
              </w:rPr>
            </w:pPr>
            <w:r w:rsidRPr="009D0FC6">
              <w:rPr>
                <w:rFonts w:cstheme="minorHAnsi"/>
              </w:rPr>
              <w:t>X</w:t>
            </w:r>
          </w:p>
        </w:tc>
      </w:tr>
      <w:tr w:rsidR="009D0FC6" w:rsidRPr="009D0FC6" w14:paraId="1586E988" w14:textId="77777777" w:rsidTr="009D0FC6">
        <w:trPr>
          <w:jc w:val="center"/>
        </w:trPr>
        <w:tc>
          <w:tcPr>
            <w:tcW w:w="1075" w:type="dxa"/>
            <w:shd w:val="clear" w:color="auto" w:fill="A8D08D" w:themeFill="accent6" w:themeFillTint="99"/>
          </w:tcPr>
          <w:p w14:paraId="382668F1" w14:textId="77777777" w:rsidR="009D0FC6" w:rsidRPr="009D0FC6" w:rsidRDefault="009D0FC6" w:rsidP="00291EA2">
            <w:pPr>
              <w:tabs>
                <w:tab w:val="left" w:pos="2160"/>
              </w:tabs>
              <w:jc w:val="center"/>
              <w:rPr>
                <w:rFonts w:cstheme="minorHAnsi"/>
              </w:rPr>
            </w:pPr>
            <w:r w:rsidRPr="009D0FC6">
              <w:rPr>
                <w:rFonts w:cstheme="minorHAnsi"/>
              </w:rPr>
              <w:t>Apr</w:t>
            </w:r>
          </w:p>
        </w:tc>
        <w:tc>
          <w:tcPr>
            <w:tcW w:w="1080" w:type="dxa"/>
            <w:shd w:val="clear" w:color="auto" w:fill="C5E0B3" w:themeFill="accent6" w:themeFillTint="66"/>
          </w:tcPr>
          <w:p w14:paraId="3494AFE1" w14:textId="77777777" w:rsidR="009D0FC6" w:rsidRPr="009D0FC6" w:rsidRDefault="009D0FC6" w:rsidP="00291EA2">
            <w:pPr>
              <w:tabs>
                <w:tab w:val="left" w:pos="2160"/>
              </w:tabs>
              <w:jc w:val="center"/>
              <w:rPr>
                <w:rFonts w:cstheme="minorHAnsi"/>
              </w:rPr>
            </w:pPr>
            <w:r w:rsidRPr="009D0FC6">
              <w:rPr>
                <w:rFonts w:cstheme="minorHAnsi"/>
              </w:rPr>
              <w:t>May</w:t>
            </w:r>
          </w:p>
        </w:tc>
        <w:tc>
          <w:tcPr>
            <w:tcW w:w="1080" w:type="dxa"/>
            <w:shd w:val="clear" w:color="auto" w:fill="E2EFD9" w:themeFill="accent6" w:themeFillTint="33"/>
          </w:tcPr>
          <w:p w14:paraId="472C2BC5" w14:textId="77777777" w:rsidR="009D0FC6" w:rsidRPr="009D0FC6" w:rsidRDefault="009D0FC6" w:rsidP="00291EA2">
            <w:pPr>
              <w:tabs>
                <w:tab w:val="left" w:pos="2160"/>
              </w:tabs>
              <w:jc w:val="center"/>
              <w:rPr>
                <w:rFonts w:cstheme="minorHAnsi"/>
              </w:rPr>
            </w:pPr>
            <w:r w:rsidRPr="009D0FC6">
              <w:rPr>
                <w:rFonts w:cstheme="minorHAnsi"/>
              </w:rPr>
              <w:t>Jun</w:t>
            </w:r>
          </w:p>
        </w:tc>
        <w:tc>
          <w:tcPr>
            <w:tcW w:w="5547" w:type="dxa"/>
          </w:tcPr>
          <w:p w14:paraId="04980707" w14:textId="77777777" w:rsidR="009D0FC6" w:rsidRPr="009D0FC6" w:rsidRDefault="009D0FC6" w:rsidP="00291EA2">
            <w:pPr>
              <w:tabs>
                <w:tab w:val="left" w:pos="2160"/>
              </w:tabs>
              <w:rPr>
                <w:rFonts w:cstheme="minorHAnsi"/>
              </w:rPr>
            </w:pPr>
            <w:r w:rsidRPr="009D0FC6">
              <w:rPr>
                <w:rFonts w:cstheme="minorHAnsi"/>
              </w:rPr>
              <w:t>First draft forum agenda</w:t>
            </w:r>
          </w:p>
          <w:p w14:paraId="57523E94" w14:textId="77777777" w:rsidR="009D0FC6" w:rsidRPr="009D0FC6" w:rsidRDefault="009D0FC6" w:rsidP="009D0FC6">
            <w:pPr>
              <w:pStyle w:val="ListParagraph"/>
              <w:numPr>
                <w:ilvl w:val="0"/>
                <w:numId w:val="27"/>
              </w:numPr>
              <w:tabs>
                <w:tab w:val="left" w:pos="2160"/>
              </w:tabs>
              <w:spacing w:after="0" w:line="240" w:lineRule="auto"/>
              <w:rPr>
                <w:rFonts w:asciiTheme="minorHAnsi" w:hAnsiTheme="minorHAnsi" w:cstheme="minorHAnsi"/>
              </w:rPr>
            </w:pPr>
            <w:r w:rsidRPr="009D0FC6">
              <w:rPr>
                <w:rFonts w:asciiTheme="minorHAnsi" w:hAnsiTheme="minorHAnsi" w:cstheme="minorHAnsi"/>
              </w:rPr>
              <w:t xml:space="preserve">Crescendo and </w:t>
            </w:r>
            <w:proofErr w:type="spellStart"/>
            <w:r w:rsidRPr="009D0FC6">
              <w:rPr>
                <w:rFonts w:asciiTheme="minorHAnsi" w:hAnsiTheme="minorHAnsi" w:cstheme="minorHAnsi"/>
              </w:rPr>
              <w:t>MeSCHNA</w:t>
            </w:r>
            <w:proofErr w:type="spellEnd"/>
            <w:r w:rsidRPr="009D0FC6">
              <w:rPr>
                <w:rFonts w:asciiTheme="minorHAnsi" w:hAnsiTheme="minorHAnsi" w:cstheme="minorHAnsi"/>
              </w:rPr>
              <w:t xml:space="preserve"> to lead</w:t>
            </w:r>
          </w:p>
        </w:tc>
        <w:tc>
          <w:tcPr>
            <w:tcW w:w="1203" w:type="dxa"/>
            <w:shd w:val="clear" w:color="auto" w:fill="A8D08D" w:themeFill="accent6" w:themeFillTint="99"/>
            <w:vAlign w:val="center"/>
          </w:tcPr>
          <w:p w14:paraId="0937A5F6" w14:textId="77777777" w:rsidR="009D0FC6" w:rsidRPr="009D0FC6" w:rsidRDefault="009D0FC6" w:rsidP="00291EA2">
            <w:pPr>
              <w:tabs>
                <w:tab w:val="left" w:pos="2160"/>
              </w:tabs>
              <w:jc w:val="center"/>
              <w:rPr>
                <w:rFonts w:cstheme="minorHAnsi"/>
              </w:rPr>
            </w:pPr>
          </w:p>
        </w:tc>
        <w:tc>
          <w:tcPr>
            <w:tcW w:w="1203" w:type="dxa"/>
            <w:shd w:val="clear" w:color="auto" w:fill="C5E0B3" w:themeFill="accent6" w:themeFillTint="66"/>
            <w:vAlign w:val="center"/>
          </w:tcPr>
          <w:p w14:paraId="36E67AF3" w14:textId="77777777" w:rsidR="009D0FC6" w:rsidRPr="009D0FC6" w:rsidRDefault="009D0FC6" w:rsidP="00291EA2">
            <w:pPr>
              <w:tabs>
                <w:tab w:val="left" w:pos="2160"/>
              </w:tabs>
              <w:jc w:val="center"/>
              <w:rPr>
                <w:rFonts w:cstheme="minorHAnsi"/>
              </w:rPr>
            </w:pPr>
            <w:r w:rsidRPr="009D0FC6">
              <w:rPr>
                <w:rFonts w:cstheme="minorHAnsi"/>
              </w:rPr>
              <w:t>X</w:t>
            </w:r>
          </w:p>
        </w:tc>
        <w:tc>
          <w:tcPr>
            <w:tcW w:w="1203" w:type="dxa"/>
            <w:shd w:val="clear" w:color="auto" w:fill="E2EFD9" w:themeFill="accent6" w:themeFillTint="33"/>
            <w:vAlign w:val="center"/>
          </w:tcPr>
          <w:p w14:paraId="4307990A" w14:textId="77777777" w:rsidR="009D0FC6" w:rsidRPr="009D0FC6" w:rsidRDefault="009D0FC6" w:rsidP="00291EA2">
            <w:pPr>
              <w:tabs>
                <w:tab w:val="left" w:pos="2160"/>
              </w:tabs>
              <w:jc w:val="center"/>
              <w:rPr>
                <w:rFonts w:cstheme="minorHAnsi"/>
              </w:rPr>
            </w:pPr>
            <w:r w:rsidRPr="009D0FC6">
              <w:rPr>
                <w:rFonts w:cstheme="minorHAnsi"/>
              </w:rPr>
              <w:t>X</w:t>
            </w:r>
          </w:p>
        </w:tc>
      </w:tr>
      <w:tr w:rsidR="009D0FC6" w:rsidRPr="009D0FC6" w14:paraId="0DBBEC2C" w14:textId="77777777" w:rsidTr="009D0FC6">
        <w:trPr>
          <w:jc w:val="center"/>
        </w:trPr>
        <w:tc>
          <w:tcPr>
            <w:tcW w:w="1075" w:type="dxa"/>
            <w:shd w:val="clear" w:color="auto" w:fill="A8D08D" w:themeFill="accent6" w:themeFillTint="99"/>
          </w:tcPr>
          <w:p w14:paraId="73B9B229" w14:textId="77777777" w:rsidR="009D0FC6" w:rsidRPr="009D0FC6" w:rsidRDefault="009D0FC6" w:rsidP="00291EA2">
            <w:pPr>
              <w:tabs>
                <w:tab w:val="left" w:pos="2160"/>
              </w:tabs>
              <w:jc w:val="center"/>
              <w:rPr>
                <w:rFonts w:cstheme="minorHAnsi"/>
              </w:rPr>
            </w:pPr>
          </w:p>
        </w:tc>
        <w:tc>
          <w:tcPr>
            <w:tcW w:w="1080" w:type="dxa"/>
            <w:shd w:val="clear" w:color="auto" w:fill="C5E0B3" w:themeFill="accent6" w:themeFillTint="66"/>
          </w:tcPr>
          <w:p w14:paraId="35F4D218" w14:textId="77777777" w:rsidR="009D0FC6" w:rsidRPr="009D0FC6" w:rsidRDefault="009D0FC6" w:rsidP="00291EA2">
            <w:pPr>
              <w:tabs>
                <w:tab w:val="left" w:pos="2160"/>
              </w:tabs>
              <w:jc w:val="center"/>
              <w:rPr>
                <w:rFonts w:cstheme="minorHAnsi"/>
              </w:rPr>
            </w:pPr>
          </w:p>
        </w:tc>
        <w:tc>
          <w:tcPr>
            <w:tcW w:w="1080" w:type="dxa"/>
            <w:shd w:val="clear" w:color="auto" w:fill="E2EFD9" w:themeFill="accent6" w:themeFillTint="33"/>
          </w:tcPr>
          <w:p w14:paraId="0C2CBEA9" w14:textId="77777777" w:rsidR="009D0FC6" w:rsidRPr="009D0FC6" w:rsidRDefault="009D0FC6" w:rsidP="00291EA2">
            <w:pPr>
              <w:tabs>
                <w:tab w:val="left" w:pos="2160"/>
              </w:tabs>
              <w:jc w:val="center"/>
              <w:rPr>
                <w:rFonts w:cstheme="minorHAnsi"/>
              </w:rPr>
            </w:pPr>
          </w:p>
        </w:tc>
        <w:tc>
          <w:tcPr>
            <w:tcW w:w="5547" w:type="dxa"/>
          </w:tcPr>
          <w:p w14:paraId="2B9B0800" w14:textId="77777777" w:rsidR="009D0FC6" w:rsidRPr="009D0FC6" w:rsidRDefault="009D0FC6" w:rsidP="00291EA2">
            <w:pPr>
              <w:tabs>
                <w:tab w:val="left" w:pos="2160"/>
              </w:tabs>
              <w:rPr>
                <w:rFonts w:cstheme="minorHAnsi"/>
              </w:rPr>
            </w:pPr>
            <w:r w:rsidRPr="009D0FC6">
              <w:rPr>
                <w:rFonts w:cstheme="minorHAnsi"/>
              </w:rPr>
              <w:t>Identify list of stakeholders to invite</w:t>
            </w:r>
          </w:p>
          <w:p w14:paraId="758EC116" w14:textId="77777777" w:rsidR="009D0FC6" w:rsidRPr="009D0FC6" w:rsidRDefault="009D0FC6" w:rsidP="009D0FC6">
            <w:pPr>
              <w:pStyle w:val="ListParagraph"/>
              <w:numPr>
                <w:ilvl w:val="0"/>
                <w:numId w:val="27"/>
              </w:numPr>
              <w:tabs>
                <w:tab w:val="left" w:pos="2160"/>
              </w:tabs>
              <w:spacing w:after="0" w:line="240" w:lineRule="auto"/>
              <w:rPr>
                <w:rFonts w:asciiTheme="minorHAnsi" w:hAnsiTheme="minorHAnsi" w:cstheme="minorHAnsi"/>
              </w:rPr>
            </w:pPr>
            <w:r w:rsidRPr="009D0FC6">
              <w:rPr>
                <w:rFonts w:asciiTheme="minorHAnsi" w:hAnsiTheme="minorHAnsi" w:cstheme="minorHAnsi"/>
              </w:rPr>
              <w:t xml:space="preserve">LPT to lead, with assistance from </w:t>
            </w:r>
            <w:proofErr w:type="spellStart"/>
            <w:r w:rsidRPr="009D0FC6">
              <w:rPr>
                <w:rFonts w:asciiTheme="minorHAnsi" w:hAnsiTheme="minorHAnsi" w:cstheme="minorHAnsi"/>
              </w:rPr>
              <w:t>MeSCHNA</w:t>
            </w:r>
            <w:proofErr w:type="spellEnd"/>
            <w:r w:rsidRPr="009D0FC6">
              <w:rPr>
                <w:rFonts w:asciiTheme="minorHAnsi" w:hAnsiTheme="minorHAnsi" w:cstheme="minorHAnsi"/>
              </w:rPr>
              <w:t xml:space="preserve"> as needed</w:t>
            </w:r>
          </w:p>
          <w:p w14:paraId="00926813" w14:textId="77777777" w:rsidR="009D0FC6" w:rsidRPr="009D0FC6" w:rsidRDefault="009D0FC6" w:rsidP="009D0FC6">
            <w:pPr>
              <w:pStyle w:val="ListParagraph"/>
              <w:numPr>
                <w:ilvl w:val="0"/>
                <w:numId w:val="27"/>
              </w:numPr>
              <w:tabs>
                <w:tab w:val="left" w:pos="2160"/>
              </w:tabs>
              <w:spacing w:after="0" w:line="240" w:lineRule="auto"/>
              <w:rPr>
                <w:rFonts w:asciiTheme="minorHAnsi" w:hAnsiTheme="minorHAnsi" w:cstheme="minorHAnsi"/>
              </w:rPr>
            </w:pPr>
            <w:proofErr w:type="spellStart"/>
            <w:r w:rsidRPr="009D0FC6">
              <w:rPr>
                <w:rFonts w:asciiTheme="minorHAnsi" w:hAnsiTheme="minorHAnsi" w:cstheme="minorHAnsi"/>
              </w:rPr>
              <w:t>MeSCHNA</w:t>
            </w:r>
            <w:proofErr w:type="spellEnd"/>
            <w:r w:rsidRPr="009D0FC6">
              <w:rPr>
                <w:rFonts w:asciiTheme="minorHAnsi" w:hAnsiTheme="minorHAnsi" w:cstheme="minorHAnsi"/>
              </w:rPr>
              <w:t xml:space="preserve"> will provide a list of sectors to invite and confirm the invitation list</w:t>
            </w:r>
          </w:p>
        </w:tc>
        <w:tc>
          <w:tcPr>
            <w:tcW w:w="1203" w:type="dxa"/>
            <w:shd w:val="clear" w:color="auto" w:fill="A8D08D" w:themeFill="accent6" w:themeFillTint="99"/>
            <w:vAlign w:val="center"/>
          </w:tcPr>
          <w:p w14:paraId="0BAF56C8" w14:textId="77777777" w:rsidR="009D0FC6" w:rsidRPr="009D0FC6" w:rsidRDefault="009D0FC6" w:rsidP="00291EA2">
            <w:pPr>
              <w:tabs>
                <w:tab w:val="left" w:pos="2160"/>
              </w:tabs>
              <w:jc w:val="center"/>
              <w:rPr>
                <w:rFonts w:cstheme="minorHAnsi"/>
              </w:rPr>
            </w:pPr>
            <w:r w:rsidRPr="009D0FC6">
              <w:rPr>
                <w:rFonts w:cstheme="minorHAnsi"/>
              </w:rPr>
              <w:t>X</w:t>
            </w:r>
          </w:p>
        </w:tc>
        <w:tc>
          <w:tcPr>
            <w:tcW w:w="1203" w:type="dxa"/>
            <w:shd w:val="clear" w:color="auto" w:fill="C5E0B3" w:themeFill="accent6" w:themeFillTint="66"/>
            <w:vAlign w:val="center"/>
          </w:tcPr>
          <w:p w14:paraId="60A0DAC5" w14:textId="77777777" w:rsidR="009D0FC6" w:rsidRPr="009D0FC6" w:rsidRDefault="009D0FC6" w:rsidP="00291EA2">
            <w:pPr>
              <w:tabs>
                <w:tab w:val="left" w:pos="2160"/>
              </w:tabs>
              <w:jc w:val="center"/>
              <w:rPr>
                <w:rFonts w:cstheme="minorHAnsi"/>
              </w:rPr>
            </w:pPr>
          </w:p>
        </w:tc>
        <w:tc>
          <w:tcPr>
            <w:tcW w:w="1203" w:type="dxa"/>
            <w:shd w:val="clear" w:color="auto" w:fill="E2EFD9" w:themeFill="accent6" w:themeFillTint="33"/>
            <w:vAlign w:val="center"/>
          </w:tcPr>
          <w:p w14:paraId="15F5B20A" w14:textId="77777777" w:rsidR="009D0FC6" w:rsidRPr="009D0FC6" w:rsidRDefault="009D0FC6" w:rsidP="00291EA2">
            <w:pPr>
              <w:tabs>
                <w:tab w:val="left" w:pos="2160"/>
              </w:tabs>
              <w:jc w:val="center"/>
              <w:rPr>
                <w:rFonts w:cstheme="minorHAnsi"/>
              </w:rPr>
            </w:pPr>
            <w:r w:rsidRPr="009D0FC6">
              <w:rPr>
                <w:rFonts w:cstheme="minorHAnsi"/>
              </w:rPr>
              <w:t>X</w:t>
            </w:r>
          </w:p>
        </w:tc>
      </w:tr>
      <w:tr w:rsidR="009D0FC6" w:rsidRPr="009D0FC6" w14:paraId="205F55E1" w14:textId="77777777" w:rsidTr="009D0FC6">
        <w:trPr>
          <w:jc w:val="center"/>
        </w:trPr>
        <w:tc>
          <w:tcPr>
            <w:tcW w:w="1075" w:type="dxa"/>
            <w:shd w:val="clear" w:color="auto" w:fill="A8D08D" w:themeFill="accent6" w:themeFillTint="99"/>
          </w:tcPr>
          <w:p w14:paraId="7D6012D9" w14:textId="77777777" w:rsidR="009D0FC6" w:rsidRPr="009D0FC6" w:rsidRDefault="009D0FC6" w:rsidP="00291EA2">
            <w:pPr>
              <w:tabs>
                <w:tab w:val="left" w:pos="2160"/>
              </w:tabs>
              <w:jc w:val="center"/>
              <w:rPr>
                <w:rFonts w:cstheme="minorHAnsi"/>
              </w:rPr>
            </w:pPr>
          </w:p>
        </w:tc>
        <w:tc>
          <w:tcPr>
            <w:tcW w:w="1080" w:type="dxa"/>
            <w:shd w:val="clear" w:color="auto" w:fill="C5E0B3" w:themeFill="accent6" w:themeFillTint="66"/>
          </w:tcPr>
          <w:p w14:paraId="69BFF7E1" w14:textId="77777777" w:rsidR="009D0FC6" w:rsidRPr="009D0FC6" w:rsidRDefault="009D0FC6" w:rsidP="00291EA2">
            <w:pPr>
              <w:tabs>
                <w:tab w:val="left" w:pos="2160"/>
              </w:tabs>
              <w:jc w:val="center"/>
              <w:rPr>
                <w:rFonts w:cstheme="minorHAnsi"/>
              </w:rPr>
            </w:pPr>
          </w:p>
        </w:tc>
        <w:tc>
          <w:tcPr>
            <w:tcW w:w="1080" w:type="dxa"/>
            <w:shd w:val="clear" w:color="auto" w:fill="E2EFD9" w:themeFill="accent6" w:themeFillTint="33"/>
          </w:tcPr>
          <w:p w14:paraId="0495660F" w14:textId="77777777" w:rsidR="009D0FC6" w:rsidRPr="009D0FC6" w:rsidRDefault="009D0FC6" w:rsidP="00291EA2">
            <w:pPr>
              <w:tabs>
                <w:tab w:val="left" w:pos="2160"/>
              </w:tabs>
              <w:jc w:val="center"/>
              <w:rPr>
                <w:rFonts w:cstheme="minorHAnsi"/>
              </w:rPr>
            </w:pPr>
          </w:p>
        </w:tc>
        <w:tc>
          <w:tcPr>
            <w:tcW w:w="5547" w:type="dxa"/>
          </w:tcPr>
          <w:p w14:paraId="7278EF77" w14:textId="77777777" w:rsidR="009D0FC6" w:rsidRPr="009D0FC6" w:rsidRDefault="009D0FC6" w:rsidP="00291EA2">
            <w:pPr>
              <w:tabs>
                <w:tab w:val="left" w:pos="2160"/>
              </w:tabs>
              <w:rPr>
                <w:rFonts w:cstheme="minorHAnsi"/>
              </w:rPr>
            </w:pPr>
            <w:r w:rsidRPr="009D0FC6">
              <w:rPr>
                <w:rFonts w:cstheme="minorHAnsi"/>
              </w:rPr>
              <w:t>Develop table facilitator roles and responsibilities</w:t>
            </w:r>
          </w:p>
          <w:p w14:paraId="248793E8" w14:textId="77777777" w:rsidR="009D0FC6" w:rsidRPr="009D0FC6" w:rsidRDefault="009D0FC6" w:rsidP="009D0FC6">
            <w:pPr>
              <w:pStyle w:val="ListParagraph"/>
              <w:numPr>
                <w:ilvl w:val="0"/>
                <w:numId w:val="27"/>
              </w:numPr>
              <w:tabs>
                <w:tab w:val="left" w:pos="2160"/>
              </w:tabs>
              <w:spacing w:after="0" w:line="240" w:lineRule="auto"/>
              <w:rPr>
                <w:rFonts w:asciiTheme="minorHAnsi" w:hAnsiTheme="minorHAnsi" w:cstheme="minorHAnsi"/>
              </w:rPr>
            </w:pPr>
            <w:r w:rsidRPr="009D0FC6">
              <w:rPr>
                <w:rFonts w:asciiTheme="minorHAnsi" w:hAnsiTheme="minorHAnsi" w:cstheme="minorHAnsi"/>
              </w:rPr>
              <w:t xml:space="preserve">Crescendo and </w:t>
            </w:r>
            <w:proofErr w:type="spellStart"/>
            <w:r w:rsidRPr="009D0FC6">
              <w:rPr>
                <w:rFonts w:asciiTheme="minorHAnsi" w:hAnsiTheme="minorHAnsi" w:cstheme="minorHAnsi"/>
              </w:rPr>
              <w:t>MeSCHNA</w:t>
            </w:r>
            <w:proofErr w:type="spellEnd"/>
            <w:r w:rsidRPr="009D0FC6">
              <w:rPr>
                <w:rFonts w:asciiTheme="minorHAnsi" w:hAnsiTheme="minorHAnsi" w:cstheme="minorHAnsi"/>
              </w:rPr>
              <w:t xml:space="preserve"> to lead</w:t>
            </w:r>
          </w:p>
        </w:tc>
        <w:tc>
          <w:tcPr>
            <w:tcW w:w="1203" w:type="dxa"/>
            <w:shd w:val="clear" w:color="auto" w:fill="A8D08D" w:themeFill="accent6" w:themeFillTint="99"/>
            <w:vAlign w:val="center"/>
          </w:tcPr>
          <w:p w14:paraId="0041DF83" w14:textId="77777777" w:rsidR="009D0FC6" w:rsidRPr="009D0FC6" w:rsidRDefault="009D0FC6" w:rsidP="00291EA2">
            <w:pPr>
              <w:tabs>
                <w:tab w:val="left" w:pos="2160"/>
              </w:tabs>
              <w:jc w:val="center"/>
              <w:rPr>
                <w:rFonts w:cstheme="minorHAnsi"/>
              </w:rPr>
            </w:pPr>
          </w:p>
        </w:tc>
        <w:tc>
          <w:tcPr>
            <w:tcW w:w="1203" w:type="dxa"/>
            <w:shd w:val="clear" w:color="auto" w:fill="C5E0B3" w:themeFill="accent6" w:themeFillTint="66"/>
            <w:vAlign w:val="center"/>
          </w:tcPr>
          <w:p w14:paraId="7A2848DA" w14:textId="77777777" w:rsidR="009D0FC6" w:rsidRPr="009D0FC6" w:rsidRDefault="009D0FC6" w:rsidP="00291EA2">
            <w:pPr>
              <w:tabs>
                <w:tab w:val="left" w:pos="2160"/>
              </w:tabs>
              <w:jc w:val="center"/>
              <w:rPr>
                <w:rFonts w:cstheme="minorHAnsi"/>
              </w:rPr>
            </w:pPr>
            <w:r w:rsidRPr="009D0FC6">
              <w:rPr>
                <w:rFonts w:cstheme="minorHAnsi"/>
              </w:rPr>
              <w:t>X</w:t>
            </w:r>
          </w:p>
        </w:tc>
        <w:tc>
          <w:tcPr>
            <w:tcW w:w="1203" w:type="dxa"/>
            <w:shd w:val="clear" w:color="auto" w:fill="E2EFD9" w:themeFill="accent6" w:themeFillTint="33"/>
            <w:vAlign w:val="center"/>
          </w:tcPr>
          <w:p w14:paraId="767FD019" w14:textId="77777777" w:rsidR="009D0FC6" w:rsidRPr="009D0FC6" w:rsidRDefault="009D0FC6" w:rsidP="00291EA2">
            <w:pPr>
              <w:tabs>
                <w:tab w:val="left" w:pos="2160"/>
              </w:tabs>
              <w:jc w:val="center"/>
              <w:rPr>
                <w:rFonts w:cstheme="minorHAnsi"/>
              </w:rPr>
            </w:pPr>
            <w:r w:rsidRPr="009D0FC6">
              <w:rPr>
                <w:rFonts w:cstheme="minorHAnsi"/>
              </w:rPr>
              <w:t>X</w:t>
            </w:r>
          </w:p>
        </w:tc>
      </w:tr>
      <w:tr w:rsidR="009D0FC6" w:rsidRPr="009D0FC6" w14:paraId="7BD77FCA" w14:textId="77777777" w:rsidTr="009D0FC6">
        <w:trPr>
          <w:jc w:val="center"/>
        </w:trPr>
        <w:tc>
          <w:tcPr>
            <w:tcW w:w="1075" w:type="dxa"/>
            <w:shd w:val="clear" w:color="auto" w:fill="A8D08D" w:themeFill="accent6" w:themeFillTint="99"/>
          </w:tcPr>
          <w:p w14:paraId="046E69E4" w14:textId="77777777" w:rsidR="009D0FC6" w:rsidRPr="009D0FC6" w:rsidRDefault="009D0FC6" w:rsidP="00291EA2">
            <w:pPr>
              <w:tabs>
                <w:tab w:val="left" w:pos="2160"/>
              </w:tabs>
              <w:jc w:val="center"/>
              <w:rPr>
                <w:rFonts w:cstheme="minorHAnsi"/>
              </w:rPr>
            </w:pPr>
            <w:r w:rsidRPr="009D0FC6">
              <w:rPr>
                <w:rFonts w:cstheme="minorHAnsi"/>
              </w:rPr>
              <w:t>May</w:t>
            </w:r>
          </w:p>
        </w:tc>
        <w:tc>
          <w:tcPr>
            <w:tcW w:w="1080" w:type="dxa"/>
            <w:shd w:val="clear" w:color="auto" w:fill="C5E0B3" w:themeFill="accent6" w:themeFillTint="66"/>
          </w:tcPr>
          <w:p w14:paraId="1AE0F871" w14:textId="77777777" w:rsidR="009D0FC6" w:rsidRPr="009D0FC6" w:rsidRDefault="009D0FC6" w:rsidP="00291EA2">
            <w:pPr>
              <w:tabs>
                <w:tab w:val="left" w:pos="2160"/>
              </w:tabs>
              <w:jc w:val="center"/>
              <w:rPr>
                <w:rFonts w:cstheme="minorHAnsi"/>
              </w:rPr>
            </w:pPr>
            <w:r w:rsidRPr="009D0FC6">
              <w:rPr>
                <w:rFonts w:cstheme="minorHAnsi"/>
              </w:rPr>
              <w:t>Jun</w:t>
            </w:r>
          </w:p>
        </w:tc>
        <w:tc>
          <w:tcPr>
            <w:tcW w:w="1080" w:type="dxa"/>
            <w:shd w:val="clear" w:color="auto" w:fill="E2EFD9" w:themeFill="accent6" w:themeFillTint="33"/>
          </w:tcPr>
          <w:p w14:paraId="43A7CBC3" w14:textId="77777777" w:rsidR="009D0FC6" w:rsidRPr="009D0FC6" w:rsidRDefault="009D0FC6" w:rsidP="00291EA2">
            <w:pPr>
              <w:tabs>
                <w:tab w:val="left" w:pos="2160"/>
              </w:tabs>
              <w:jc w:val="center"/>
              <w:rPr>
                <w:rFonts w:cstheme="minorHAnsi"/>
              </w:rPr>
            </w:pPr>
            <w:r w:rsidRPr="009D0FC6">
              <w:rPr>
                <w:rFonts w:cstheme="minorHAnsi"/>
              </w:rPr>
              <w:t>Jul</w:t>
            </w:r>
          </w:p>
        </w:tc>
        <w:tc>
          <w:tcPr>
            <w:tcW w:w="5547" w:type="dxa"/>
          </w:tcPr>
          <w:p w14:paraId="1740C0F9" w14:textId="77777777" w:rsidR="009D0FC6" w:rsidRPr="009D0FC6" w:rsidRDefault="009D0FC6" w:rsidP="00291EA2">
            <w:pPr>
              <w:tabs>
                <w:tab w:val="left" w:pos="2160"/>
              </w:tabs>
              <w:rPr>
                <w:rFonts w:cstheme="minorHAnsi"/>
              </w:rPr>
            </w:pPr>
            <w:r w:rsidRPr="009D0FC6">
              <w:rPr>
                <w:rFonts w:cstheme="minorHAnsi"/>
              </w:rPr>
              <w:t>Send 1</w:t>
            </w:r>
            <w:r w:rsidRPr="009D0FC6">
              <w:rPr>
                <w:rFonts w:cstheme="minorHAnsi"/>
                <w:vertAlign w:val="superscript"/>
              </w:rPr>
              <w:t>st</w:t>
            </w:r>
            <w:r w:rsidRPr="009D0FC6">
              <w:rPr>
                <w:rFonts w:cstheme="minorHAnsi"/>
              </w:rPr>
              <w:t xml:space="preserve"> </w:t>
            </w:r>
            <w:r w:rsidRPr="009D0FC6">
              <w:rPr>
                <w:rFonts w:cstheme="minorHAnsi"/>
                <w:i/>
              </w:rPr>
              <w:t>Save the Date</w:t>
            </w:r>
            <w:r w:rsidRPr="009D0FC6">
              <w:rPr>
                <w:rFonts w:cstheme="minorHAnsi"/>
              </w:rPr>
              <w:t xml:space="preserve"> notices &amp; link to mainechna.org</w:t>
            </w:r>
          </w:p>
          <w:p w14:paraId="2A37CEB9" w14:textId="77777777" w:rsidR="009D0FC6" w:rsidRPr="009D0FC6" w:rsidRDefault="009D0FC6" w:rsidP="009D0FC6">
            <w:pPr>
              <w:pStyle w:val="ListParagraph"/>
              <w:numPr>
                <w:ilvl w:val="0"/>
                <w:numId w:val="27"/>
              </w:numPr>
              <w:tabs>
                <w:tab w:val="left" w:pos="2160"/>
              </w:tabs>
              <w:spacing w:after="0" w:line="240" w:lineRule="auto"/>
              <w:rPr>
                <w:rFonts w:asciiTheme="minorHAnsi" w:hAnsiTheme="minorHAnsi" w:cstheme="minorHAnsi"/>
              </w:rPr>
            </w:pPr>
            <w:proofErr w:type="spellStart"/>
            <w:r w:rsidRPr="009D0FC6">
              <w:rPr>
                <w:rFonts w:asciiTheme="minorHAnsi" w:hAnsiTheme="minorHAnsi" w:cstheme="minorHAnsi"/>
              </w:rPr>
              <w:t>MeSCHNA</w:t>
            </w:r>
            <w:proofErr w:type="spellEnd"/>
            <w:r w:rsidRPr="009D0FC6">
              <w:rPr>
                <w:rFonts w:asciiTheme="minorHAnsi" w:hAnsiTheme="minorHAnsi" w:cstheme="minorHAnsi"/>
              </w:rPr>
              <w:t xml:space="preserve"> to provide content</w:t>
            </w:r>
          </w:p>
          <w:p w14:paraId="3A0266E0" w14:textId="77777777" w:rsidR="009D0FC6" w:rsidRPr="009D0FC6" w:rsidRDefault="009D0FC6" w:rsidP="009D0FC6">
            <w:pPr>
              <w:pStyle w:val="ListParagraph"/>
              <w:numPr>
                <w:ilvl w:val="0"/>
                <w:numId w:val="27"/>
              </w:numPr>
              <w:tabs>
                <w:tab w:val="left" w:pos="2160"/>
              </w:tabs>
              <w:spacing w:after="0" w:line="240" w:lineRule="auto"/>
              <w:rPr>
                <w:rFonts w:asciiTheme="minorHAnsi" w:hAnsiTheme="minorHAnsi" w:cstheme="minorHAnsi"/>
              </w:rPr>
            </w:pPr>
            <w:r w:rsidRPr="009D0FC6">
              <w:rPr>
                <w:rFonts w:asciiTheme="minorHAnsi" w:hAnsiTheme="minorHAnsi" w:cstheme="minorHAnsi"/>
              </w:rPr>
              <w:t>Save the Date sent by LPT</w:t>
            </w:r>
          </w:p>
        </w:tc>
        <w:tc>
          <w:tcPr>
            <w:tcW w:w="1203" w:type="dxa"/>
            <w:shd w:val="clear" w:color="auto" w:fill="A8D08D" w:themeFill="accent6" w:themeFillTint="99"/>
            <w:vAlign w:val="center"/>
          </w:tcPr>
          <w:p w14:paraId="093166C9" w14:textId="77777777" w:rsidR="009D0FC6" w:rsidRPr="009D0FC6" w:rsidRDefault="009D0FC6" w:rsidP="00291EA2">
            <w:pPr>
              <w:tabs>
                <w:tab w:val="left" w:pos="2160"/>
              </w:tabs>
              <w:jc w:val="center"/>
              <w:rPr>
                <w:rFonts w:cstheme="minorHAnsi"/>
              </w:rPr>
            </w:pPr>
            <w:r w:rsidRPr="009D0FC6">
              <w:rPr>
                <w:rFonts w:cstheme="minorHAnsi"/>
              </w:rPr>
              <w:t>X</w:t>
            </w:r>
          </w:p>
        </w:tc>
        <w:tc>
          <w:tcPr>
            <w:tcW w:w="1203" w:type="dxa"/>
            <w:shd w:val="clear" w:color="auto" w:fill="C5E0B3" w:themeFill="accent6" w:themeFillTint="66"/>
            <w:vAlign w:val="center"/>
          </w:tcPr>
          <w:p w14:paraId="4740E477" w14:textId="77777777" w:rsidR="009D0FC6" w:rsidRPr="009D0FC6" w:rsidRDefault="009D0FC6" w:rsidP="00291EA2">
            <w:pPr>
              <w:tabs>
                <w:tab w:val="left" w:pos="2160"/>
              </w:tabs>
              <w:jc w:val="center"/>
              <w:rPr>
                <w:rFonts w:cstheme="minorHAnsi"/>
              </w:rPr>
            </w:pPr>
          </w:p>
        </w:tc>
        <w:tc>
          <w:tcPr>
            <w:tcW w:w="1203" w:type="dxa"/>
            <w:shd w:val="clear" w:color="auto" w:fill="E2EFD9" w:themeFill="accent6" w:themeFillTint="33"/>
            <w:vAlign w:val="center"/>
          </w:tcPr>
          <w:p w14:paraId="1F8992F5" w14:textId="77777777" w:rsidR="009D0FC6" w:rsidRPr="009D0FC6" w:rsidRDefault="009D0FC6" w:rsidP="00291EA2">
            <w:pPr>
              <w:tabs>
                <w:tab w:val="left" w:pos="2160"/>
              </w:tabs>
              <w:jc w:val="center"/>
              <w:rPr>
                <w:rFonts w:cstheme="minorHAnsi"/>
              </w:rPr>
            </w:pPr>
            <w:r w:rsidRPr="009D0FC6">
              <w:rPr>
                <w:rFonts w:cstheme="minorHAnsi"/>
              </w:rPr>
              <w:t>X</w:t>
            </w:r>
          </w:p>
        </w:tc>
      </w:tr>
      <w:tr w:rsidR="009D0FC6" w:rsidRPr="009D0FC6" w14:paraId="45B98585" w14:textId="77777777" w:rsidTr="009D0FC6">
        <w:trPr>
          <w:jc w:val="center"/>
        </w:trPr>
        <w:tc>
          <w:tcPr>
            <w:tcW w:w="1075" w:type="dxa"/>
            <w:shd w:val="clear" w:color="auto" w:fill="A8D08D" w:themeFill="accent6" w:themeFillTint="99"/>
          </w:tcPr>
          <w:p w14:paraId="154E70D5" w14:textId="77777777" w:rsidR="009D0FC6" w:rsidRPr="009D0FC6" w:rsidRDefault="009D0FC6" w:rsidP="00291EA2">
            <w:pPr>
              <w:tabs>
                <w:tab w:val="left" w:pos="2160"/>
              </w:tabs>
              <w:jc w:val="center"/>
              <w:rPr>
                <w:rFonts w:cstheme="minorHAnsi"/>
              </w:rPr>
            </w:pPr>
          </w:p>
        </w:tc>
        <w:tc>
          <w:tcPr>
            <w:tcW w:w="1080" w:type="dxa"/>
            <w:shd w:val="clear" w:color="auto" w:fill="C5E0B3" w:themeFill="accent6" w:themeFillTint="66"/>
          </w:tcPr>
          <w:p w14:paraId="7D4B4602" w14:textId="77777777" w:rsidR="009D0FC6" w:rsidRPr="009D0FC6" w:rsidRDefault="009D0FC6" w:rsidP="00291EA2">
            <w:pPr>
              <w:tabs>
                <w:tab w:val="left" w:pos="2160"/>
              </w:tabs>
              <w:jc w:val="center"/>
              <w:rPr>
                <w:rFonts w:cstheme="minorHAnsi"/>
              </w:rPr>
            </w:pPr>
          </w:p>
        </w:tc>
        <w:tc>
          <w:tcPr>
            <w:tcW w:w="1080" w:type="dxa"/>
            <w:shd w:val="clear" w:color="auto" w:fill="E2EFD9" w:themeFill="accent6" w:themeFillTint="33"/>
          </w:tcPr>
          <w:p w14:paraId="4BC9C87E" w14:textId="77777777" w:rsidR="009D0FC6" w:rsidRPr="009D0FC6" w:rsidRDefault="009D0FC6" w:rsidP="00291EA2">
            <w:pPr>
              <w:tabs>
                <w:tab w:val="left" w:pos="2160"/>
              </w:tabs>
              <w:jc w:val="center"/>
              <w:rPr>
                <w:rFonts w:cstheme="minorHAnsi"/>
              </w:rPr>
            </w:pPr>
          </w:p>
        </w:tc>
        <w:tc>
          <w:tcPr>
            <w:tcW w:w="5547" w:type="dxa"/>
          </w:tcPr>
          <w:p w14:paraId="171D56BA" w14:textId="77777777" w:rsidR="009D0FC6" w:rsidRPr="009D0FC6" w:rsidRDefault="009D0FC6" w:rsidP="00291EA2">
            <w:pPr>
              <w:tabs>
                <w:tab w:val="left" w:pos="2160"/>
              </w:tabs>
              <w:rPr>
                <w:rFonts w:cstheme="minorHAnsi"/>
              </w:rPr>
            </w:pPr>
            <w:r w:rsidRPr="009D0FC6">
              <w:rPr>
                <w:rFonts w:cstheme="minorHAnsi"/>
              </w:rPr>
              <w:t>Draft Forum agenda, as needed</w:t>
            </w:r>
          </w:p>
          <w:p w14:paraId="5B94E5F3" w14:textId="77777777" w:rsidR="009D0FC6" w:rsidRPr="009D0FC6" w:rsidRDefault="009D0FC6" w:rsidP="009D0FC6">
            <w:pPr>
              <w:pStyle w:val="ListParagraph"/>
              <w:numPr>
                <w:ilvl w:val="0"/>
                <w:numId w:val="28"/>
              </w:numPr>
              <w:tabs>
                <w:tab w:val="left" w:pos="2160"/>
              </w:tabs>
              <w:spacing w:after="0" w:line="240" w:lineRule="auto"/>
              <w:rPr>
                <w:rFonts w:asciiTheme="minorHAnsi" w:hAnsiTheme="minorHAnsi" w:cstheme="minorHAnsi"/>
              </w:rPr>
            </w:pPr>
            <w:r w:rsidRPr="009D0FC6">
              <w:rPr>
                <w:rFonts w:asciiTheme="minorHAnsi" w:hAnsiTheme="minorHAnsi" w:cstheme="minorHAnsi"/>
              </w:rPr>
              <w:t xml:space="preserve">Crescendo and </w:t>
            </w:r>
            <w:proofErr w:type="spellStart"/>
            <w:r w:rsidRPr="009D0FC6">
              <w:rPr>
                <w:rFonts w:asciiTheme="minorHAnsi" w:hAnsiTheme="minorHAnsi" w:cstheme="minorHAnsi"/>
              </w:rPr>
              <w:t>MeSCHNA</w:t>
            </w:r>
            <w:proofErr w:type="spellEnd"/>
            <w:r w:rsidRPr="009D0FC6">
              <w:rPr>
                <w:rFonts w:asciiTheme="minorHAnsi" w:hAnsiTheme="minorHAnsi" w:cstheme="minorHAnsi"/>
              </w:rPr>
              <w:t xml:space="preserve"> to lead</w:t>
            </w:r>
          </w:p>
        </w:tc>
        <w:tc>
          <w:tcPr>
            <w:tcW w:w="1203" w:type="dxa"/>
            <w:shd w:val="clear" w:color="auto" w:fill="A8D08D" w:themeFill="accent6" w:themeFillTint="99"/>
            <w:vAlign w:val="center"/>
          </w:tcPr>
          <w:p w14:paraId="7A4686F2" w14:textId="77777777" w:rsidR="009D0FC6" w:rsidRPr="009D0FC6" w:rsidRDefault="009D0FC6" w:rsidP="00291EA2">
            <w:pPr>
              <w:tabs>
                <w:tab w:val="left" w:pos="2160"/>
              </w:tabs>
              <w:jc w:val="center"/>
              <w:rPr>
                <w:rFonts w:cstheme="minorHAnsi"/>
              </w:rPr>
            </w:pPr>
          </w:p>
        </w:tc>
        <w:tc>
          <w:tcPr>
            <w:tcW w:w="1203" w:type="dxa"/>
            <w:shd w:val="clear" w:color="auto" w:fill="C5E0B3" w:themeFill="accent6" w:themeFillTint="66"/>
            <w:vAlign w:val="center"/>
          </w:tcPr>
          <w:p w14:paraId="7EB3F2CA" w14:textId="77777777" w:rsidR="009D0FC6" w:rsidRPr="009D0FC6" w:rsidRDefault="009D0FC6" w:rsidP="00291EA2">
            <w:pPr>
              <w:tabs>
                <w:tab w:val="left" w:pos="2160"/>
              </w:tabs>
              <w:jc w:val="center"/>
              <w:rPr>
                <w:rFonts w:cstheme="minorHAnsi"/>
              </w:rPr>
            </w:pPr>
            <w:r w:rsidRPr="009D0FC6">
              <w:rPr>
                <w:rFonts w:cstheme="minorHAnsi"/>
              </w:rPr>
              <w:t>X</w:t>
            </w:r>
          </w:p>
        </w:tc>
        <w:tc>
          <w:tcPr>
            <w:tcW w:w="1203" w:type="dxa"/>
            <w:shd w:val="clear" w:color="auto" w:fill="E2EFD9" w:themeFill="accent6" w:themeFillTint="33"/>
            <w:vAlign w:val="center"/>
          </w:tcPr>
          <w:p w14:paraId="58761968" w14:textId="77777777" w:rsidR="009D0FC6" w:rsidRPr="009D0FC6" w:rsidRDefault="009D0FC6" w:rsidP="00291EA2">
            <w:pPr>
              <w:tabs>
                <w:tab w:val="left" w:pos="2160"/>
              </w:tabs>
              <w:jc w:val="center"/>
              <w:rPr>
                <w:rFonts w:cstheme="minorHAnsi"/>
              </w:rPr>
            </w:pPr>
            <w:r w:rsidRPr="009D0FC6">
              <w:rPr>
                <w:rFonts w:cstheme="minorHAnsi"/>
              </w:rPr>
              <w:t>X</w:t>
            </w:r>
          </w:p>
        </w:tc>
      </w:tr>
      <w:tr w:rsidR="009D0FC6" w:rsidRPr="009D0FC6" w14:paraId="7776A7F3" w14:textId="77777777" w:rsidTr="009D0FC6">
        <w:trPr>
          <w:jc w:val="center"/>
        </w:trPr>
        <w:tc>
          <w:tcPr>
            <w:tcW w:w="1075" w:type="dxa"/>
            <w:shd w:val="clear" w:color="auto" w:fill="A8D08D" w:themeFill="accent6" w:themeFillTint="99"/>
          </w:tcPr>
          <w:p w14:paraId="794417E1" w14:textId="77777777" w:rsidR="009D0FC6" w:rsidRPr="009D0FC6" w:rsidRDefault="009D0FC6" w:rsidP="00291EA2">
            <w:pPr>
              <w:tabs>
                <w:tab w:val="left" w:pos="2160"/>
              </w:tabs>
              <w:jc w:val="center"/>
              <w:rPr>
                <w:rFonts w:cstheme="minorHAnsi"/>
              </w:rPr>
            </w:pPr>
          </w:p>
        </w:tc>
        <w:tc>
          <w:tcPr>
            <w:tcW w:w="1080" w:type="dxa"/>
            <w:shd w:val="clear" w:color="auto" w:fill="C5E0B3" w:themeFill="accent6" w:themeFillTint="66"/>
          </w:tcPr>
          <w:p w14:paraId="44550767" w14:textId="77777777" w:rsidR="009D0FC6" w:rsidRPr="009D0FC6" w:rsidRDefault="009D0FC6" w:rsidP="00291EA2">
            <w:pPr>
              <w:tabs>
                <w:tab w:val="left" w:pos="2160"/>
              </w:tabs>
              <w:jc w:val="center"/>
              <w:rPr>
                <w:rFonts w:cstheme="minorHAnsi"/>
              </w:rPr>
            </w:pPr>
          </w:p>
        </w:tc>
        <w:tc>
          <w:tcPr>
            <w:tcW w:w="1080" w:type="dxa"/>
            <w:shd w:val="clear" w:color="auto" w:fill="E2EFD9" w:themeFill="accent6" w:themeFillTint="33"/>
          </w:tcPr>
          <w:p w14:paraId="0D09CD38" w14:textId="77777777" w:rsidR="009D0FC6" w:rsidRPr="009D0FC6" w:rsidRDefault="009D0FC6" w:rsidP="00291EA2">
            <w:pPr>
              <w:tabs>
                <w:tab w:val="left" w:pos="2160"/>
              </w:tabs>
              <w:jc w:val="center"/>
              <w:rPr>
                <w:rFonts w:cstheme="minorHAnsi"/>
              </w:rPr>
            </w:pPr>
          </w:p>
        </w:tc>
        <w:tc>
          <w:tcPr>
            <w:tcW w:w="5547" w:type="dxa"/>
          </w:tcPr>
          <w:p w14:paraId="4C1285CE" w14:textId="77777777" w:rsidR="009D0FC6" w:rsidRPr="009D0FC6" w:rsidRDefault="009D0FC6" w:rsidP="00291EA2">
            <w:pPr>
              <w:tabs>
                <w:tab w:val="left" w:pos="2160"/>
              </w:tabs>
              <w:rPr>
                <w:rFonts w:cstheme="minorHAnsi"/>
              </w:rPr>
            </w:pPr>
            <w:r w:rsidRPr="009D0FC6">
              <w:rPr>
                <w:rFonts w:cstheme="minorHAnsi"/>
              </w:rPr>
              <w:t>Begin filling out the progress update template for work done since 2022</w:t>
            </w:r>
          </w:p>
          <w:p w14:paraId="7DA40CF8" w14:textId="77777777" w:rsidR="009D0FC6" w:rsidRPr="009D0FC6" w:rsidRDefault="009D0FC6" w:rsidP="009D0FC6">
            <w:pPr>
              <w:pStyle w:val="ListParagraph"/>
              <w:numPr>
                <w:ilvl w:val="0"/>
                <w:numId w:val="28"/>
              </w:numPr>
              <w:tabs>
                <w:tab w:val="left" w:pos="2160"/>
              </w:tabs>
              <w:spacing w:after="0" w:line="240" w:lineRule="auto"/>
              <w:rPr>
                <w:rFonts w:asciiTheme="minorHAnsi" w:hAnsiTheme="minorHAnsi" w:cstheme="minorHAnsi"/>
              </w:rPr>
            </w:pPr>
            <w:r w:rsidRPr="009D0FC6">
              <w:rPr>
                <w:rFonts w:asciiTheme="minorHAnsi" w:hAnsiTheme="minorHAnsi" w:cstheme="minorHAnsi"/>
              </w:rPr>
              <w:t xml:space="preserve">LPT to lead, with assistance from </w:t>
            </w:r>
            <w:proofErr w:type="spellStart"/>
            <w:r w:rsidRPr="009D0FC6">
              <w:rPr>
                <w:rFonts w:asciiTheme="minorHAnsi" w:hAnsiTheme="minorHAnsi" w:cstheme="minorHAnsi"/>
              </w:rPr>
              <w:t>MeSCHNA</w:t>
            </w:r>
            <w:proofErr w:type="spellEnd"/>
          </w:p>
        </w:tc>
        <w:tc>
          <w:tcPr>
            <w:tcW w:w="1203" w:type="dxa"/>
            <w:shd w:val="clear" w:color="auto" w:fill="A8D08D" w:themeFill="accent6" w:themeFillTint="99"/>
            <w:vAlign w:val="center"/>
          </w:tcPr>
          <w:p w14:paraId="19927DD5" w14:textId="77777777" w:rsidR="009D0FC6" w:rsidRPr="009D0FC6" w:rsidRDefault="009D0FC6" w:rsidP="00291EA2">
            <w:pPr>
              <w:tabs>
                <w:tab w:val="left" w:pos="2160"/>
              </w:tabs>
              <w:jc w:val="center"/>
              <w:rPr>
                <w:rFonts w:cstheme="minorHAnsi"/>
              </w:rPr>
            </w:pPr>
            <w:r w:rsidRPr="009D0FC6">
              <w:rPr>
                <w:rFonts w:cstheme="minorHAnsi"/>
              </w:rPr>
              <w:t>X</w:t>
            </w:r>
          </w:p>
        </w:tc>
        <w:tc>
          <w:tcPr>
            <w:tcW w:w="1203" w:type="dxa"/>
            <w:shd w:val="clear" w:color="auto" w:fill="C5E0B3" w:themeFill="accent6" w:themeFillTint="66"/>
            <w:vAlign w:val="center"/>
          </w:tcPr>
          <w:p w14:paraId="23F2120C" w14:textId="77777777" w:rsidR="009D0FC6" w:rsidRPr="009D0FC6" w:rsidRDefault="009D0FC6" w:rsidP="00291EA2">
            <w:pPr>
              <w:tabs>
                <w:tab w:val="left" w:pos="2160"/>
              </w:tabs>
              <w:jc w:val="center"/>
              <w:rPr>
                <w:rFonts w:cstheme="minorHAnsi"/>
              </w:rPr>
            </w:pPr>
          </w:p>
        </w:tc>
        <w:tc>
          <w:tcPr>
            <w:tcW w:w="1203" w:type="dxa"/>
            <w:shd w:val="clear" w:color="auto" w:fill="E2EFD9" w:themeFill="accent6" w:themeFillTint="33"/>
            <w:vAlign w:val="center"/>
          </w:tcPr>
          <w:p w14:paraId="18AB1CA5" w14:textId="77777777" w:rsidR="009D0FC6" w:rsidRPr="009D0FC6" w:rsidRDefault="009D0FC6" w:rsidP="00291EA2">
            <w:pPr>
              <w:tabs>
                <w:tab w:val="left" w:pos="2160"/>
              </w:tabs>
              <w:jc w:val="center"/>
              <w:rPr>
                <w:rFonts w:cstheme="minorHAnsi"/>
              </w:rPr>
            </w:pPr>
            <w:r w:rsidRPr="009D0FC6">
              <w:rPr>
                <w:rFonts w:cstheme="minorHAnsi"/>
              </w:rPr>
              <w:t>X</w:t>
            </w:r>
          </w:p>
        </w:tc>
      </w:tr>
      <w:tr w:rsidR="009D0FC6" w:rsidRPr="009D0FC6" w14:paraId="158E79F9" w14:textId="77777777" w:rsidTr="009D0FC6">
        <w:trPr>
          <w:jc w:val="center"/>
        </w:trPr>
        <w:tc>
          <w:tcPr>
            <w:tcW w:w="1075" w:type="dxa"/>
            <w:shd w:val="clear" w:color="auto" w:fill="A8D08D" w:themeFill="accent6" w:themeFillTint="99"/>
          </w:tcPr>
          <w:p w14:paraId="1E161675" w14:textId="77777777" w:rsidR="009D0FC6" w:rsidRPr="009D0FC6" w:rsidRDefault="009D0FC6" w:rsidP="00291EA2">
            <w:pPr>
              <w:tabs>
                <w:tab w:val="left" w:pos="2160"/>
              </w:tabs>
              <w:jc w:val="center"/>
              <w:rPr>
                <w:rFonts w:cstheme="minorHAnsi"/>
              </w:rPr>
            </w:pPr>
            <w:r w:rsidRPr="009D0FC6">
              <w:rPr>
                <w:rFonts w:cstheme="minorHAnsi"/>
              </w:rPr>
              <w:t>Jun</w:t>
            </w:r>
          </w:p>
        </w:tc>
        <w:tc>
          <w:tcPr>
            <w:tcW w:w="1080" w:type="dxa"/>
            <w:shd w:val="clear" w:color="auto" w:fill="C5E0B3" w:themeFill="accent6" w:themeFillTint="66"/>
          </w:tcPr>
          <w:p w14:paraId="50683FAC" w14:textId="77777777" w:rsidR="009D0FC6" w:rsidRPr="009D0FC6" w:rsidRDefault="009D0FC6" w:rsidP="00291EA2">
            <w:pPr>
              <w:tabs>
                <w:tab w:val="left" w:pos="2160"/>
              </w:tabs>
              <w:jc w:val="center"/>
              <w:rPr>
                <w:rFonts w:cstheme="minorHAnsi"/>
              </w:rPr>
            </w:pPr>
            <w:r w:rsidRPr="009D0FC6">
              <w:rPr>
                <w:rFonts w:cstheme="minorHAnsi"/>
              </w:rPr>
              <w:t>Jul</w:t>
            </w:r>
          </w:p>
        </w:tc>
        <w:tc>
          <w:tcPr>
            <w:tcW w:w="1080" w:type="dxa"/>
            <w:shd w:val="clear" w:color="auto" w:fill="E2EFD9" w:themeFill="accent6" w:themeFillTint="33"/>
          </w:tcPr>
          <w:p w14:paraId="4A5F9A07" w14:textId="77777777" w:rsidR="009D0FC6" w:rsidRPr="009D0FC6" w:rsidRDefault="009D0FC6" w:rsidP="00291EA2">
            <w:pPr>
              <w:tabs>
                <w:tab w:val="left" w:pos="2160"/>
              </w:tabs>
              <w:jc w:val="center"/>
              <w:rPr>
                <w:rFonts w:cstheme="minorHAnsi"/>
              </w:rPr>
            </w:pPr>
            <w:r w:rsidRPr="009D0FC6">
              <w:rPr>
                <w:rFonts w:cstheme="minorHAnsi"/>
              </w:rPr>
              <w:t>Aug</w:t>
            </w:r>
          </w:p>
        </w:tc>
        <w:tc>
          <w:tcPr>
            <w:tcW w:w="5547" w:type="dxa"/>
          </w:tcPr>
          <w:p w14:paraId="50A4D1A3" w14:textId="77777777" w:rsidR="009D0FC6" w:rsidRPr="009D0FC6" w:rsidRDefault="009D0FC6" w:rsidP="00291EA2">
            <w:pPr>
              <w:tabs>
                <w:tab w:val="left" w:pos="2160"/>
              </w:tabs>
              <w:rPr>
                <w:rFonts w:cstheme="minorHAnsi"/>
              </w:rPr>
            </w:pPr>
            <w:r w:rsidRPr="009D0FC6">
              <w:rPr>
                <w:rFonts w:cstheme="minorHAnsi"/>
              </w:rPr>
              <w:t>Recruit table facilitators, flip chart writers (in-person), and chat monitors (virtual) (more than you need)</w:t>
            </w:r>
          </w:p>
          <w:p w14:paraId="5E0B44E9" w14:textId="77777777" w:rsidR="009D0FC6" w:rsidRPr="009D0FC6" w:rsidRDefault="009D0FC6" w:rsidP="009D0FC6">
            <w:pPr>
              <w:pStyle w:val="ListParagraph"/>
              <w:numPr>
                <w:ilvl w:val="0"/>
                <w:numId w:val="28"/>
              </w:numPr>
              <w:tabs>
                <w:tab w:val="left" w:pos="2160"/>
              </w:tabs>
              <w:spacing w:after="0" w:line="240" w:lineRule="auto"/>
              <w:rPr>
                <w:rFonts w:asciiTheme="minorHAnsi" w:hAnsiTheme="minorHAnsi" w:cstheme="minorHAnsi"/>
              </w:rPr>
            </w:pPr>
            <w:r w:rsidRPr="009D0FC6">
              <w:rPr>
                <w:rFonts w:asciiTheme="minorHAnsi" w:hAnsiTheme="minorHAnsi" w:cstheme="minorHAnsi"/>
              </w:rPr>
              <w:t>LPT leads</w:t>
            </w:r>
          </w:p>
        </w:tc>
        <w:tc>
          <w:tcPr>
            <w:tcW w:w="1203" w:type="dxa"/>
            <w:shd w:val="clear" w:color="auto" w:fill="A8D08D" w:themeFill="accent6" w:themeFillTint="99"/>
            <w:vAlign w:val="center"/>
          </w:tcPr>
          <w:p w14:paraId="715F91A8" w14:textId="77777777" w:rsidR="009D0FC6" w:rsidRPr="009D0FC6" w:rsidRDefault="009D0FC6" w:rsidP="00291EA2">
            <w:pPr>
              <w:tabs>
                <w:tab w:val="left" w:pos="2160"/>
              </w:tabs>
              <w:jc w:val="center"/>
              <w:rPr>
                <w:rFonts w:cstheme="minorHAnsi"/>
              </w:rPr>
            </w:pPr>
            <w:r w:rsidRPr="009D0FC6">
              <w:rPr>
                <w:rFonts w:cstheme="minorHAnsi"/>
              </w:rPr>
              <w:t>X</w:t>
            </w:r>
          </w:p>
        </w:tc>
        <w:tc>
          <w:tcPr>
            <w:tcW w:w="1203" w:type="dxa"/>
            <w:shd w:val="clear" w:color="auto" w:fill="C5E0B3" w:themeFill="accent6" w:themeFillTint="66"/>
            <w:vAlign w:val="center"/>
          </w:tcPr>
          <w:p w14:paraId="7A63D343" w14:textId="77777777" w:rsidR="009D0FC6" w:rsidRPr="009D0FC6" w:rsidRDefault="009D0FC6" w:rsidP="00291EA2">
            <w:pPr>
              <w:tabs>
                <w:tab w:val="left" w:pos="2160"/>
              </w:tabs>
              <w:jc w:val="center"/>
              <w:rPr>
                <w:rFonts w:cstheme="minorHAnsi"/>
              </w:rPr>
            </w:pPr>
          </w:p>
        </w:tc>
        <w:tc>
          <w:tcPr>
            <w:tcW w:w="1203" w:type="dxa"/>
            <w:shd w:val="clear" w:color="auto" w:fill="E2EFD9" w:themeFill="accent6" w:themeFillTint="33"/>
            <w:vAlign w:val="center"/>
          </w:tcPr>
          <w:p w14:paraId="62ACADA5" w14:textId="77777777" w:rsidR="009D0FC6" w:rsidRPr="009D0FC6" w:rsidRDefault="009D0FC6" w:rsidP="00291EA2">
            <w:pPr>
              <w:tabs>
                <w:tab w:val="left" w:pos="2160"/>
              </w:tabs>
              <w:jc w:val="center"/>
              <w:rPr>
                <w:rFonts w:cstheme="minorHAnsi"/>
              </w:rPr>
            </w:pPr>
          </w:p>
        </w:tc>
      </w:tr>
      <w:tr w:rsidR="009D0FC6" w:rsidRPr="009D0FC6" w14:paraId="36F4D182" w14:textId="77777777" w:rsidTr="009D0FC6">
        <w:trPr>
          <w:jc w:val="center"/>
        </w:trPr>
        <w:tc>
          <w:tcPr>
            <w:tcW w:w="1075" w:type="dxa"/>
            <w:shd w:val="clear" w:color="auto" w:fill="A8D08D" w:themeFill="accent6" w:themeFillTint="99"/>
          </w:tcPr>
          <w:p w14:paraId="15E9EF92" w14:textId="77777777" w:rsidR="009D0FC6" w:rsidRPr="009D0FC6" w:rsidRDefault="009D0FC6" w:rsidP="00291EA2">
            <w:pPr>
              <w:tabs>
                <w:tab w:val="left" w:pos="2160"/>
              </w:tabs>
              <w:jc w:val="center"/>
              <w:rPr>
                <w:rFonts w:cstheme="minorHAnsi"/>
              </w:rPr>
            </w:pPr>
          </w:p>
        </w:tc>
        <w:tc>
          <w:tcPr>
            <w:tcW w:w="1080" w:type="dxa"/>
            <w:shd w:val="clear" w:color="auto" w:fill="C5E0B3" w:themeFill="accent6" w:themeFillTint="66"/>
          </w:tcPr>
          <w:p w14:paraId="4A986AA9" w14:textId="77777777" w:rsidR="009D0FC6" w:rsidRPr="009D0FC6" w:rsidRDefault="009D0FC6" w:rsidP="00291EA2">
            <w:pPr>
              <w:tabs>
                <w:tab w:val="left" w:pos="2160"/>
              </w:tabs>
              <w:jc w:val="center"/>
              <w:rPr>
                <w:rFonts w:cstheme="minorHAnsi"/>
              </w:rPr>
            </w:pPr>
          </w:p>
        </w:tc>
        <w:tc>
          <w:tcPr>
            <w:tcW w:w="1080" w:type="dxa"/>
            <w:shd w:val="clear" w:color="auto" w:fill="E2EFD9" w:themeFill="accent6" w:themeFillTint="33"/>
          </w:tcPr>
          <w:p w14:paraId="5440BF31" w14:textId="77777777" w:rsidR="009D0FC6" w:rsidRPr="009D0FC6" w:rsidRDefault="009D0FC6" w:rsidP="00291EA2">
            <w:pPr>
              <w:tabs>
                <w:tab w:val="left" w:pos="2160"/>
              </w:tabs>
              <w:jc w:val="center"/>
              <w:rPr>
                <w:rFonts w:cstheme="minorHAnsi"/>
              </w:rPr>
            </w:pPr>
          </w:p>
        </w:tc>
        <w:tc>
          <w:tcPr>
            <w:tcW w:w="5547" w:type="dxa"/>
          </w:tcPr>
          <w:p w14:paraId="52F3A6EC" w14:textId="77777777" w:rsidR="009D0FC6" w:rsidRPr="009D0FC6" w:rsidRDefault="009D0FC6" w:rsidP="00291EA2">
            <w:pPr>
              <w:tabs>
                <w:tab w:val="left" w:pos="2160"/>
              </w:tabs>
              <w:rPr>
                <w:rFonts w:cstheme="minorHAnsi"/>
              </w:rPr>
            </w:pPr>
            <w:r w:rsidRPr="009D0FC6">
              <w:rPr>
                <w:rFonts w:cstheme="minorHAnsi"/>
              </w:rPr>
              <w:t>Develop meeting registration process</w:t>
            </w:r>
          </w:p>
          <w:p w14:paraId="685789B1" w14:textId="77777777" w:rsidR="009D0FC6" w:rsidRPr="009D0FC6" w:rsidRDefault="009D0FC6" w:rsidP="009D0FC6">
            <w:pPr>
              <w:pStyle w:val="ListParagraph"/>
              <w:numPr>
                <w:ilvl w:val="0"/>
                <w:numId w:val="29"/>
              </w:numPr>
              <w:tabs>
                <w:tab w:val="left" w:pos="2160"/>
              </w:tabs>
              <w:spacing w:after="0" w:line="240" w:lineRule="auto"/>
              <w:rPr>
                <w:rFonts w:asciiTheme="minorHAnsi" w:hAnsiTheme="minorHAnsi" w:cstheme="minorHAnsi"/>
              </w:rPr>
            </w:pPr>
            <w:r w:rsidRPr="009D0FC6">
              <w:rPr>
                <w:rFonts w:asciiTheme="minorHAnsi" w:hAnsiTheme="minorHAnsi" w:cstheme="minorHAnsi"/>
              </w:rPr>
              <w:t>Crescendo leads</w:t>
            </w:r>
          </w:p>
        </w:tc>
        <w:tc>
          <w:tcPr>
            <w:tcW w:w="1203" w:type="dxa"/>
            <w:shd w:val="clear" w:color="auto" w:fill="A8D08D" w:themeFill="accent6" w:themeFillTint="99"/>
            <w:vAlign w:val="center"/>
          </w:tcPr>
          <w:p w14:paraId="014A42F7" w14:textId="77777777" w:rsidR="009D0FC6" w:rsidRPr="009D0FC6" w:rsidRDefault="009D0FC6" w:rsidP="00291EA2">
            <w:pPr>
              <w:tabs>
                <w:tab w:val="left" w:pos="2160"/>
              </w:tabs>
              <w:jc w:val="center"/>
              <w:rPr>
                <w:rFonts w:cstheme="minorHAnsi"/>
              </w:rPr>
            </w:pPr>
          </w:p>
        </w:tc>
        <w:tc>
          <w:tcPr>
            <w:tcW w:w="1203" w:type="dxa"/>
            <w:shd w:val="clear" w:color="auto" w:fill="C5E0B3" w:themeFill="accent6" w:themeFillTint="66"/>
            <w:vAlign w:val="center"/>
          </w:tcPr>
          <w:p w14:paraId="18F7B448" w14:textId="77777777" w:rsidR="009D0FC6" w:rsidRPr="009D0FC6" w:rsidRDefault="009D0FC6" w:rsidP="00291EA2">
            <w:pPr>
              <w:tabs>
                <w:tab w:val="left" w:pos="2160"/>
              </w:tabs>
              <w:jc w:val="center"/>
              <w:rPr>
                <w:rFonts w:cstheme="minorHAnsi"/>
              </w:rPr>
            </w:pPr>
            <w:r w:rsidRPr="009D0FC6">
              <w:rPr>
                <w:rFonts w:cstheme="minorHAnsi"/>
              </w:rPr>
              <w:t>X</w:t>
            </w:r>
          </w:p>
        </w:tc>
        <w:tc>
          <w:tcPr>
            <w:tcW w:w="1203" w:type="dxa"/>
            <w:shd w:val="clear" w:color="auto" w:fill="E2EFD9" w:themeFill="accent6" w:themeFillTint="33"/>
            <w:vAlign w:val="center"/>
          </w:tcPr>
          <w:p w14:paraId="71CBEA9F" w14:textId="77777777" w:rsidR="009D0FC6" w:rsidRPr="009D0FC6" w:rsidRDefault="009D0FC6" w:rsidP="00291EA2">
            <w:pPr>
              <w:tabs>
                <w:tab w:val="left" w:pos="2160"/>
              </w:tabs>
              <w:jc w:val="center"/>
              <w:rPr>
                <w:rFonts w:cstheme="minorHAnsi"/>
              </w:rPr>
            </w:pPr>
          </w:p>
        </w:tc>
      </w:tr>
      <w:tr w:rsidR="009D0FC6" w:rsidRPr="009D0FC6" w14:paraId="7FF2A2D1" w14:textId="77777777" w:rsidTr="009D0FC6">
        <w:trPr>
          <w:jc w:val="center"/>
        </w:trPr>
        <w:tc>
          <w:tcPr>
            <w:tcW w:w="3235" w:type="dxa"/>
            <w:gridSpan w:val="3"/>
            <w:shd w:val="clear" w:color="auto" w:fill="A8D08D" w:themeFill="accent6" w:themeFillTint="99"/>
          </w:tcPr>
          <w:p w14:paraId="69162E22" w14:textId="77777777" w:rsidR="009D0FC6" w:rsidRPr="009D0FC6" w:rsidRDefault="009D0FC6" w:rsidP="00291EA2">
            <w:pPr>
              <w:tabs>
                <w:tab w:val="left" w:pos="2160"/>
              </w:tabs>
              <w:jc w:val="center"/>
              <w:rPr>
                <w:rFonts w:cstheme="minorHAnsi"/>
              </w:rPr>
            </w:pPr>
            <w:r w:rsidRPr="009D0FC6">
              <w:rPr>
                <w:rFonts w:cstheme="minorHAnsi"/>
              </w:rPr>
              <w:lastRenderedPageBreak/>
              <w:t xml:space="preserve">*Presentation day dependent on DCC meeting schedule. </w:t>
            </w:r>
            <w:proofErr w:type="spellStart"/>
            <w:r w:rsidRPr="009D0FC6">
              <w:rPr>
                <w:rFonts w:cstheme="minorHAnsi"/>
              </w:rPr>
              <w:t>MeSCHNA</w:t>
            </w:r>
            <w:proofErr w:type="spellEnd"/>
            <w:r w:rsidRPr="009D0FC6">
              <w:rPr>
                <w:rFonts w:cstheme="minorHAnsi"/>
              </w:rPr>
              <w:t xml:space="preserve"> to provide.</w:t>
            </w:r>
          </w:p>
        </w:tc>
        <w:tc>
          <w:tcPr>
            <w:tcW w:w="5547" w:type="dxa"/>
          </w:tcPr>
          <w:p w14:paraId="12F4BA40" w14:textId="77777777" w:rsidR="009D0FC6" w:rsidRPr="009D0FC6" w:rsidRDefault="009D0FC6" w:rsidP="00291EA2">
            <w:pPr>
              <w:tabs>
                <w:tab w:val="left" w:pos="2160"/>
              </w:tabs>
              <w:rPr>
                <w:rFonts w:cstheme="minorHAnsi"/>
              </w:rPr>
            </w:pPr>
            <w:r w:rsidRPr="009D0FC6">
              <w:rPr>
                <w:rFonts w:cstheme="minorHAnsi"/>
              </w:rPr>
              <w:t>Develop presentation and present on progress since the 2022 reports at District Coordinating Council meetings</w:t>
            </w:r>
          </w:p>
          <w:p w14:paraId="5199F24E" w14:textId="77777777" w:rsidR="009D0FC6" w:rsidRPr="009D0FC6" w:rsidRDefault="009D0FC6" w:rsidP="009D0FC6">
            <w:pPr>
              <w:pStyle w:val="ListParagraph"/>
              <w:numPr>
                <w:ilvl w:val="0"/>
                <w:numId w:val="29"/>
              </w:numPr>
              <w:tabs>
                <w:tab w:val="left" w:pos="2160"/>
              </w:tabs>
              <w:spacing w:after="0" w:line="240" w:lineRule="auto"/>
              <w:rPr>
                <w:rFonts w:asciiTheme="minorHAnsi" w:hAnsiTheme="minorHAnsi" w:cstheme="minorHAnsi"/>
              </w:rPr>
            </w:pPr>
            <w:r w:rsidRPr="009D0FC6">
              <w:rPr>
                <w:rFonts w:asciiTheme="minorHAnsi" w:hAnsiTheme="minorHAnsi" w:cstheme="minorHAnsi"/>
              </w:rPr>
              <w:t xml:space="preserve">LPT to lead, with assistance from </w:t>
            </w:r>
            <w:proofErr w:type="spellStart"/>
            <w:r w:rsidRPr="009D0FC6">
              <w:rPr>
                <w:rFonts w:asciiTheme="minorHAnsi" w:hAnsiTheme="minorHAnsi" w:cstheme="minorHAnsi"/>
              </w:rPr>
              <w:t>MeSCHNA</w:t>
            </w:r>
            <w:proofErr w:type="spellEnd"/>
          </w:p>
        </w:tc>
        <w:tc>
          <w:tcPr>
            <w:tcW w:w="1203" w:type="dxa"/>
            <w:shd w:val="clear" w:color="auto" w:fill="A8D08D" w:themeFill="accent6" w:themeFillTint="99"/>
            <w:vAlign w:val="center"/>
          </w:tcPr>
          <w:p w14:paraId="19F17800" w14:textId="77777777" w:rsidR="009D0FC6" w:rsidRPr="009D0FC6" w:rsidRDefault="009D0FC6" w:rsidP="00291EA2">
            <w:pPr>
              <w:tabs>
                <w:tab w:val="left" w:pos="2160"/>
              </w:tabs>
              <w:jc w:val="center"/>
              <w:rPr>
                <w:rFonts w:cstheme="minorHAnsi"/>
              </w:rPr>
            </w:pPr>
            <w:r w:rsidRPr="009D0FC6">
              <w:rPr>
                <w:rFonts w:cstheme="minorHAnsi"/>
              </w:rPr>
              <w:t>X</w:t>
            </w:r>
          </w:p>
        </w:tc>
        <w:tc>
          <w:tcPr>
            <w:tcW w:w="1203" w:type="dxa"/>
            <w:shd w:val="clear" w:color="auto" w:fill="C5E0B3" w:themeFill="accent6" w:themeFillTint="66"/>
            <w:vAlign w:val="center"/>
          </w:tcPr>
          <w:p w14:paraId="5F954D6C" w14:textId="77777777" w:rsidR="009D0FC6" w:rsidRPr="009D0FC6" w:rsidRDefault="009D0FC6" w:rsidP="00291EA2">
            <w:pPr>
              <w:tabs>
                <w:tab w:val="left" w:pos="2160"/>
              </w:tabs>
              <w:jc w:val="center"/>
              <w:rPr>
                <w:rFonts w:cstheme="minorHAnsi"/>
              </w:rPr>
            </w:pPr>
          </w:p>
        </w:tc>
        <w:tc>
          <w:tcPr>
            <w:tcW w:w="1203" w:type="dxa"/>
            <w:shd w:val="clear" w:color="auto" w:fill="E2EFD9" w:themeFill="accent6" w:themeFillTint="33"/>
            <w:vAlign w:val="center"/>
          </w:tcPr>
          <w:p w14:paraId="7DC815A0" w14:textId="77777777" w:rsidR="009D0FC6" w:rsidRPr="009D0FC6" w:rsidRDefault="009D0FC6" w:rsidP="00291EA2">
            <w:pPr>
              <w:tabs>
                <w:tab w:val="left" w:pos="2160"/>
              </w:tabs>
              <w:jc w:val="center"/>
              <w:rPr>
                <w:rFonts w:cstheme="minorHAnsi"/>
              </w:rPr>
            </w:pPr>
            <w:r w:rsidRPr="009D0FC6">
              <w:rPr>
                <w:rFonts w:cstheme="minorHAnsi"/>
              </w:rPr>
              <w:t>X</w:t>
            </w:r>
          </w:p>
        </w:tc>
      </w:tr>
      <w:tr w:rsidR="009D0FC6" w:rsidRPr="009D0FC6" w14:paraId="455F6F74" w14:textId="77777777" w:rsidTr="009D0FC6">
        <w:trPr>
          <w:jc w:val="center"/>
        </w:trPr>
        <w:tc>
          <w:tcPr>
            <w:tcW w:w="1075" w:type="dxa"/>
            <w:shd w:val="clear" w:color="auto" w:fill="A8D08D" w:themeFill="accent6" w:themeFillTint="99"/>
          </w:tcPr>
          <w:p w14:paraId="1A5D2A55" w14:textId="77777777" w:rsidR="009D0FC6" w:rsidRPr="009D0FC6" w:rsidRDefault="009D0FC6" w:rsidP="00291EA2">
            <w:pPr>
              <w:tabs>
                <w:tab w:val="left" w:pos="2160"/>
              </w:tabs>
              <w:jc w:val="center"/>
              <w:rPr>
                <w:rFonts w:cstheme="minorHAnsi"/>
              </w:rPr>
            </w:pPr>
            <w:r w:rsidRPr="009D0FC6">
              <w:rPr>
                <w:rFonts w:cstheme="minorHAnsi"/>
              </w:rPr>
              <w:t>Jul</w:t>
            </w:r>
          </w:p>
        </w:tc>
        <w:tc>
          <w:tcPr>
            <w:tcW w:w="1080" w:type="dxa"/>
            <w:shd w:val="clear" w:color="auto" w:fill="C5E0B3" w:themeFill="accent6" w:themeFillTint="66"/>
          </w:tcPr>
          <w:p w14:paraId="032DC2D8" w14:textId="77777777" w:rsidR="009D0FC6" w:rsidRPr="009D0FC6" w:rsidRDefault="009D0FC6" w:rsidP="00291EA2">
            <w:pPr>
              <w:tabs>
                <w:tab w:val="left" w:pos="2160"/>
              </w:tabs>
              <w:jc w:val="center"/>
              <w:rPr>
                <w:rFonts w:cstheme="minorHAnsi"/>
              </w:rPr>
            </w:pPr>
            <w:r w:rsidRPr="009D0FC6">
              <w:rPr>
                <w:rFonts w:cstheme="minorHAnsi"/>
              </w:rPr>
              <w:t>Aug</w:t>
            </w:r>
          </w:p>
        </w:tc>
        <w:tc>
          <w:tcPr>
            <w:tcW w:w="1080" w:type="dxa"/>
            <w:shd w:val="clear" w:color="auto" w:fill="E2EFD9" w:themeFill="accent6" w:themeFillTint="33"/>
          </w:tcPr>
          <w:p w14:paraId="0D988248" w14:textId="77777777" w:rsidR="009D0FC6" w:rsidRPr="009D0FC6" w:rsidRDefault="009D0FC6" w:rsidP="00291EA2">
            <w:pPr>
              <w:tabs>
                <w:tab w:val="left" w:pos="2160"/>
              </w:tabs>
              <w:jc w:val="center"/>
              <w:rPr>
                <w:rFonts w:cstheme="minorHAnsi"/>
              </w:rPr>
            </w:pPr>
            <w:r w:rsidRPr="009D0FC6">
              <w:rPr>
                <w:rFonts w:cstheme="minorHAnsi"/>
              </w:rPr>
              <w:t>Sept</w:t>
            </w:r>
          </w:p>
        </w:tc>
        <w:tc>
          <w:tcPr>
            <w:tcW w:w="5547" w:type="dxa"/>
          </w:tcPr>
          <w:p w14:paraId="2ECAC546" w14:textId="77777777" w:rsidR="009D0FC6" w:rsidRPr="009D0FC6" w:rsidRDefault="009D0FC6" w:rsidP="00291EA2">
            <w:pPr>
              <w:tabs>
                <w:tab w:val="left" w:pos="2160"/>
              </w:tabs>
              <w:rPr>
                <w:rFonts w:cstheme="minorHAnsi"/>
              </w:rPr>
            </w:pPr>
            <w:r w:rsidRPr="009D0FC6">
              <w:rPr>
                <w:rFonts w:cstheme="minorHAnsi"/>
              </w:rPr>
              <w:t>Registration opens, send 1</w:t>
            </w:r>
            <w:r w:rsidRPr="009D0FC6">
              <w:rPr>
                <w:rFonts w:cstheme="minorHAnsi"/>
                <w:vertAlign w:val="superscript"/>
              </w:rPr>
              <w:t>st</w:t>
            </w:r>
            <w:r w:rsidRPr="009D0FC6">
              <w:rPr>
                <w:rFonts w:cstheme="minorHAnsi"/>
              </w:rPr>
              <w:t xml:space="preserve"> invite w/registration information, link to mainechna.org</w:t>
            </w:r>
          </w:p>
          <w:p w14:paraId="33FED2FD" w14:textId="77777777" w:rsidR="009D0FC6" w:rsidRPr="009D0FC6" w:rsidRDefault="009D0FC6" w:rsidP="009D0FC6">
            <w:pPr>
              <w:pStyle w:val="ListParagraph"/>
              <w:numPr>
                <w:ilvl w:val="0"/>
                <w:numId w:val="29"/>
              </w:numPr>
              <w:tabs>
                <w:tab w:val="left" w:pos="2160"/>
              </w:tabs>
              <w:spacing w:after="0" w:line="240" w:lineRule="auto"/>
              <w:rPr>
                <w:rFonts w:asciiTheme="minorHAnsi" w:hAnsiTheme="minorHAnsi" w:cstheme="minorHAnsi"/>
              </w:rPr>
            </w:pPr>
            <w:proofErr w:type="spellStart"/>
            <w:r w:rsidRPr="009D0FC6">
              <w:rPr>
                <w:rFonts w:asciiTheme="minorHAnsi" w:hAnsiTheme="minorHAnsi" w:cstheme="minorHAnsi"/>
              </w:rPr>
              <w:t>MeSCHNA</w:t>
            </w:r>
            <w:proofErr w:type="spellEnd"/>
            <w:r w:rsidRPr="009D0FC6">
              <w:rPr>
                <w:rFonts w:asciiTheme="minorHAnsi" w:hAnsiTheme="minorHAnsi" w:cstheme="minorHAnsi"/>
              </w:rPr>
              <w:t xml:space="preserve"> to provide content</w:t>
            </w:r>
          </w:p>
          <w:p w14:paraId="51F11577" w14:textId="77777777" w:rsidR="009D0FC6" w:rsidRPr="009D0FC6" w:rsidRDefault="009D0FC6" w:rsidP="009D0FC6">
            <w:pPr>
              <w:pStyle w:val="ListParagraph"/>
              <w:numPr>
                <w:ilvl w:val="0"/>
                <w:numId w:val="29"/>
              </w:numPr>
              <w:tabs>
                <w:tab w:val="left" w:pos="2160"/>
              </w:tabs>
              <w:spacing w:after="0" w:line="240" w:lineRule="auto"/>
              <w:rPr>
                <w:rFonts w:asciiTheme="minorHAnsi" w:hAnsiTheme="minorHAnsi" w:cstheme="minorHAnsi"/>
              </w:rPr>
            </w:pPr>
            <w:r w:rsidRPr="009D0FC6">
              <w:rPr>
                <w:rFonts w:asciiTheme="minorHAnsi" w:hAnsiTheme="minorHAnsi" w:cstheme="minorHAnsi"/>
              </w:rPr>
              <w:t>Email sent by LPT</w:t>
            </w:r>
          </w:p>
        </w:tc>
        <w:tc>
          <w:tcPr>
            <w:tcW w:w="1203" w:type="dxa"/>
            <w:shd w:val="clear" w:color="auto" w:fill="A8D08D" w:themeFill="accent6" w:themeFillTint="99"/>
            <w:vAlign w:val="center"/>
          </w:tcPr>
          <w:p w14:paraId="28D1631A" w14:textId="77777777" w:rsidR="009D0FC6" w:rsidRPr="009D0FC6" w:rsidRDefault="009D0FC6" w:rsidP="00291EA2">
            <w:pPr>
              <w:tabs>
                <w:tab w:val="left" w:pos="2160"/>
              </w:tabs>
              <w:jc w:val="center"/>
              <w:rPr>
                <w:rFonts w:cstheme="minorHAnsi"/>
              </w:rPr>
            </w:pPr>
            <w:r w:rsidRPr="009D0FC6">
              <w:rPr>
                <w:rFonts w:cstheme="minorHAnsi"/>
              </w:rPr>
              <w:t>X</w:t>
            </w:r>
          </w:p>
        </w:tc>
        <w:tc>
          <w:tcPr>
            <w:tcW w:w="1203" w:type="dxa"/>
            <w:shd w:val="clear" w:color="auto" w:fill="C5E0B3" w:themeFill="accent6" w:themeFillTint="66"/>
            <w:vAlign w:val="center"/>
          </w:tcPr>
          <w:p w14:paraId="03D3B35E" w14:textId="77777777" w:rsidR="009D0FC6" w:rsidRPr="009D0FC6" w:rsidRDefault="009D0FC6" w:rsidP="00291EA2">
            <w:pPr>
              <w:tabs>
                <w:tab w:val="left" w:pos="2160"/>
              </w:tabs>
              <w:jc w:val="center"/>
              <w:rPr>
                <w:rFonts w:cstheme="minorHAnsi"/>
              </w:rPr>
            </w:pPr>
          </w:p>
        </w:tc>
        <w:tc>
          <w:tcPr>
            <w:tcW w:w="1203" w:type="dxa"/>
            <w:shd w:val="clear" w:color="auto" w:fill="E2EFD9" w:themeFill="accent6" w:themeFillTint="33"/>
            <w:vAlign w:val="center"/>
          </w:tcPr>
          <w:p w14:paraId="6B94C53C" w14:textId="77777777" w:rsidR="009D0FC6" w:rsidRPr="009D0FC6" w:rsidRDefault="009D0FC6" w:rsidP="00291EA2">
            <w:pPr>
              <w:tabs>
                <w:tab w:val="left" w:pos="2160"/>
              </w:tabs>
              <w:jc w:val="center"/>
              <w:rPr>
                <w:rFonts w:cstheme="minorHAnsi"/>
              </w:rPr>
            </w:pPr>
            <w:r w:rsidRPr="009D0FC6">
              <w:rPr>
                <w:rFonts w:cstheme="minorHAnsi"/>
              </w:rPr>
              <w:t>X</w:t>
            </w:r>
          </w:p>
        </w:tc>
      </w:tr>
      <w:tr w:rsidR="009D0FC6" w:rsidRPr="009D0FC6" w14:paraId="53F7851F" w14:textId="77777777" w:rsidTr="009D0FC6">
        <w:trPr>
          <w:jc w:val="center"/>
        </w:trPr>
        <w:tc>
          <w:tcPr>
            <w:tcW w:w="1075" w:type="dxa"/>
            <w:shd w:val="clear" w:color="auto" w:fill="A8D08D" w:themeFill="accent6" w:themeFillTint="99"/>
          </w:tcPr>
          <w:p w14:paraId="79439B44" w14:textId="77777777" w:rsidR="009D0FC6" w:rsidRPr="009D0FC6" w:rsidRDefault="009D0FC6" w:rsidP="00291EA2">
            <w:pPr>
              <w:tabs>
                <w:tab w:val="left" w:pos="2160"/>
              </w:tabs>
              <w:jc w:val="center"/>
              <w:rPr>
                <w:rFonts w:cstheme="minorHAnsi"/>
              </w:rPr>
            </w:pPr>
          </w:p>
        </w:tc>
        <w:tc>
          <w:tcPr>
            <w:tcW w:w="1080" w:type="dxa"/>
            <w:shd w:val="clear" w:color="auto" w:fill="C5E0B3" w:themeFill="accent6" w:themeFillTint="66"/>
          </w:tcPr>
          <w:p w14:paraId="31A86FA6" w14:textId="77777777" w:rsidR="009D0FC6" w:rsidRPr="009D0FC6" w:rsidRDefault="009D0FC6" w:rsidP="00291EA2">
            <w:pPr>
              <w:tabs>
                <w:tab w:val="left" w:pos="2160"/>
              </w:tabs>
              <w:jc w:val="center"/>
              <w:rPr>
                <w:rFonts w:cstheme="minorHAnsi"/>
              </w:rPr>
            </w:pPr>
          </w:p>
        </w:tc>
        <w:tc>
          <w:tcPr>
            <w:tcW w:w="1080" w:type="dxa"/>
            <w:shd w:val="clear" w:color="auto" w:fill="E2EFD9" w:themeFill="accent6" w:themeFillTint="33"/>
          </w:tcPr>
          <w:p w14:paraId="25CFF52B" w14:textId="77777777" w:rsidR="009D0FC6" w:rsidRPr="009D0FC6" w:rsidRDefault="009D0FC6" w:rsidP="00291EA2">
            <w:pPr>
              <w:tabs>
                <w:tab w:val="left" w:pos="2160"/>
              </w:tabs>
              <w:jc w:val="center"/>
              <w:rPr>
                <w:rFonts w:cstheme="minorHAnsi"/>
              </w:rPr>
            </w:pPr>
          </w:p>
        </w:tc>
        <w:tc>
          <w:tcPr>
            <w:tcW w:w="5547" w:type="dxa"/>
          </w:tcPr>
          <w:p w14:paraId="35FD3F80" w14:textId="77777777" w:rsidR="009D0FC6" w:rsidRPr="009D0FC6" w:rsidRDefault="009D0FC6" w:rsidP="00291EA2">
            <w:pPr>
              <w:tabs>
                <w:tab w:val="left" w:pos="2160"/>
              </w:tabs>
              <w:rPr>
                <w:rFonts w:cstheme="minorHAnsi"/>
              </w:rPr>
            </w:pPr>
            <w:r w:rsidRPr="009D0FC6">
              <w:rPr>
                <w:rFonts w:cstheme="minorHAnsi"/>
              </w:rPr>
              <w:t>Identify and confirm speaker(s)</w:t>
            </w:r>
          </w:p>
          <w:p w14:paraId="4F79D2E9" w14:textId="77777777" w:rsidR="009D0FC6" w:rsidRPr="009D0FC6" w:rsidRDefault="009D0FC6" w:rsidP="009D0FC6">
            <w:pPr>
              <w:pStyle w:val="ListParagraph"/>
              <w:numPr>
                <w:ilvl w:val="0"/>
                <w:numId w:val="30"/>
              </w:numPr>
              <w:tabs>
                <w:tab w:val="left" w:pos="2160"/>
              </w:tabs>
              <w:spacing w:after="0" w:line="240" w:lineRule="auto"/>
              <w:rPr>
                <w:rFonts w:asciiTheme="minorHAnsi" w:hAnsiTheme="minorHAnsi" w:cstheme="minorHAnsi"/>
              </w:rPr>
            </w:pPr>
            <w:r w:rsidRPr="009D0FC6">
              <w:rPr>
                <w:rFonts w:asciiTheme="minorHAnsi" w:hAnsiTheme="minorHAnsi" w:cstheme="minorHAnsi"/>
              </w:rPr>
              <w:t>LPT identifies welcome speaker</w:t>
            </w:r>
          </w:p>
          <w:p w14:paraId="0F9D2471" w14:textId="77777777" w:rsidR="009D0FC6" w:rsidRPr="009D0FC6" w:rsidRDefault="009D0FC6" w:rsidP="009D0FC6">
            <w:pPr>
              <w:pStyle w:val="ListParagraph"/>
              <w:numPr>
                <w:ilvl w:val="0"/>
                <w:numId w:val="30"/>
              </w:numPr>
              <w:tabs>
                <w:tab w:val="left" w:pos="2160"/>
              </w:tabs>
              <w:spacing w:after="0" w:line="240" w:lineRule="auto"/>
              <w:rPr>
                <w:rFonts w:asciiTheme="minorHAnsi" w:hAnsiTheme="minorHAnsi" w:cstheme="minorHAnsi"/>
              </w:rPr>
            </w:pPr>
            <w:r w:rsidRPr="009D0FC6">
              <w:rPr>
                <w:rFonts w:asciiTheme="minorHAnsi" w:hAnsiTheme="minorHAnsi" w:cstheme="minorHAnsi"/>
              </w:rPr>
              <w:t>Crescendo/</w:t>
            </w:r>
            <w:proofErr w:type="spellStart"/>
            <w:r w:rsidRPr="009D0FC6">
              <w:rPr>
                <w:rFonts w:asciiTheme="minorHAnsi" w:hAnsiTheme="minorHAnsi" w:cstheme="minorHAnsi"/>
              </w:rPr>
              <w:t>MeSCHNA</w:t>
            </w:r>
            <w:proofErr w:type="spellEnd"/>
            <w:r w:rsidRPr="009D0FC6">
              <w:rPr>
                <w:rFonts w:asciiTheme="minorHAnsi" w:hAnsiTheme="minorHAnsi" w:cstheme="minorHAnsi"/>
              </w:rPr>
              <w:t xml:space="preserve"> to identify other content speakers, as necessary</w:t>
            </w:r>
          </w:p>
        </w:tc>
        <w:tc>
          <w:tcPr>
            <w:tcW w:w="1203" w:type="dxa"/>
            <w:shd w:val="clear" w:color="auto" w:fill="A8D08D" w:themeFill="accent6" w:themeFillTint="99"/>
            <w:vAlign w:val="center"/>
          </w:tcPr>
          <w:p w14:paraId="1A8BB6D4" w14:textId="77777777" w:rsidR="009D0FC6" w:rsidRPr="009D0FC6" w:rsidRDefault="009D0FC6" w:rsidP="00291EA2">
            <w:pPr>
              <w:tabs>
                <w:tab w:val="left" w:pos="2160"/>
              </w:tabs>
              <w:jc w:val="center"/>
              <w:rPr>
                <w:rFonts w:cstheme="minorHAnsi"/>
              </w:rPr>
            </w:pPr>
            <w:r w:rsidRPr="009D0FC6">
              <w:rPr>
                <w:rFonts w:cstheme="minorHAnsi"/>
              </w:rPr>
              <w:t>X</w:t>
            </w:r>
          </w:p>
        </w:tc>
        <w:tc>
          <w:tcPr>
            <w:tcW w:w="1203" w:type="dxa"/>
            <w:shd w:val="clear" w:color="auto" w:fill="C5E0B3" w:themeFill="accent6" w:themeFillTint="66"/>
            <w:vAlign w:val="center"/>
          </w:tcPr>
          <w:p w14:paraId="7CF1AA32" w14:textId="77777777" w:rsidR="009D0FC6" w:rsidRPr="009D0FC6" w:rsidRDefault="009D0FC6" w:rsidP="00291EA2">
            <w:pPr>
              <w:tabs>
                <w:tab w:val="left" w:pos="2160"/>
              </w:tabs>
              <w:jc w:val="center"/>
              <w:rPr>
                <w:rFonts w:cstheme="minorHAnsi"/>
              </w:rPr>
            </w:pPr>
            <w:r w:rsidRPr="009D0FC6">
              <w:rPr>
                <w:rFonts w:cstheme="minorHAnsi"/>
              </w:rPr>
              <w:t>X</w:t>
            </w:r>
          </w:p>
        </w:tc>
        <w:tc>
          <w:tcPr>
            <w:tcW w:w="1203" w:type="dxa"/>
            <w:shd w:val="clear" w:color="auto" w:fill="E2EFD9" w:themeFill="accent6" w:themeFillTint="33"/>
            <w:vAlign w:val="center"/>
          </w:tcPr>
          <w:p w14:paraId="5E1B2F6E" w14:textId="77777777" w:rsidR="009D0FC6" w:rsidRPr="009D0FC6" w:rsidRDefault="009D0FC6" w:rsidP="00291EA2">
            <w:pPr>
              <w:tabs>
                <w:tab w:val="left" w:pos="2160"/>
              </w:tabs>
              <w:jc w:val="center"/>
              <w:rPr>
                <w:rFonts w:cstheme="minorHAnsi"/>
              </w:rPr>
            </w:pPr>
            <w:r w:rsidRPr="009D0FC6">
              <w:rPr>
                <w:rFonts w:cstheme="minorHAnsi"/>
              </w:rPr>
              <w:t>X</w:t>
            </w:r>
          </w:p>
        </w:tc>
      </w:tr>
      <w:tr w:rsidR="009D0FC6" w:rsidRPr="009D0FC6" w14:paraId="4554142F" w14:textId="77777777" w:rsidTr="009D0FC6">
        <w:trPr>
          <w:jc w:val="center"/>
        </w:trPr>
        <w:tc>
          <w:tcPr>
            <w:tcW w:w="1075" w:type="dxa"/>
            <w:shd w:val="clear" w:color="auto" w:fill="A8D08D" w:themeFill="accent6" w:themeFillTint="99"/>
          </w:tcPr>
          <w:p w14:paraId="59BAE142" w14:textId="77777777" w:rsidR="009D0FC6" w:rsidRPr="009D0FC6" w:rsidRDefault="009D0FC6" w:rsidP="00291EA2">
            <w:pPr>
              <w:tabs>
                <w:tab w:val="left" w:pos="2160"/>
              </w:tabs>
              <w:jc w:val="center"/>
              <w:rPr>
                <w:rFonts w:cstheme="minorHAnsi"/>
              </w:rPr>
            </w:pPr>
          </w:p>
        </w:tc>
        <w:tc>
          <w:tcPr>
            <w:tcW w:w="1080" w:type="dxa"/>
            <w:shd w:val="clear" w:color="auto" w:fill="C5E0B3" w:themeFill="accent6" w:themeFillTint="66"/>
          </w:tcPr>
          <w:p w14:paraId="71608980" w14:textId="77777777" w:rsidR="009D0FC6" w:rsidRPr="009D0FC6" w:rsidRDefault="009D0FC6" w:rsidP="00291EA2">
            <w:pPr>
              <w:tabs>
                <w:tab w:val="left" w:pos="2160"/>
              </w:tabs>
              <w:jc w:val="center"/>
              <w:rPr>
                <w:rFonts w:cstheme="minorHAnsi"/>
              </w:rPr>
            </w:pPr>
          </w:p>
        </w:tc>
        <w:tc>
          <w:tcPr>
            <w:tcW w:w="1080" w:type="dxa"/>
            <w:shd w:val="clear" w:color="auto" w:fill="E2EFD9" w:themeFill="accent6" w:themeFillTint="33"/>
          </w:tcPr>
          <w:p w14:paraId="1F87DC41" w14:textId="77777777" w:rsidR="009D0FC6" w:rsidRPr="009D0FC6" w:rsidRDefault="009D0FC6" w:rsidP="00291EA2">
            <w:pPr>
              <w:tabs>
                <w:tab w:val="left" w:pos="2160"/>
              </w:tabs>
              <w:jc w:val="center"/>
              <w:rPr>
                <w:rFonts w:cstheme="minorHAnsi"/>
              </w:rPr>
            </w:pPr>
          </w:p>
        </w:tc>
        <w:tc>
          <w:tcPr>
            <w:tcW w:w="5547" w:type="dxa"/>
          </w:tcPr>
          <w:p w14:paraId="3A195AB1" w14:textId="77777777" w:rsidR="009D0FC6" w:rsidRPr="009D0FC6" w:rsidRDefault="009D0FC6" w:rsidP="00291EA2">
            <w:pPr>
              <w:tabs>
                <w:tab w:val="left" w:pos="2160"/>
              </w:tabs>
              <w:rPr>
                <w:rFonts w:cstheme="minorHAnsi"/>
              </w:rPr>
            </w:pPr>
            <w:r w:rsidRPr="009D0FC6">
              <w:rPr>
                <w:rFonts w:cstheme="minorHAnsi"/>
              </w:rPr>
              <w:t>Revise Forum agenda, as needed</w:t>
            </w:r>
          </w:p>
          <w:p w14:paraId="79B9112A" w14:textId="77777777" w:rsidR="009D0FC6" w:rsidRPr="009D0FC6" w:rsidRDefault="009D0FC6" w:rsidP="009D0FC6">
            <w:pPr>
              <w:pStyle w:val="ListParagraph"/>
              <w:numPr>
                <w:ilvl w:val="0"/>
                <w:numId w:val="31"/>
              </w:numPr>
              <w:tabs>
                <w:tab w:val="left" w:pos="2160"/>
              </w:tabs>
              <w:spacing w:after="0" w:line="240" w:lineRule="auto"/>
              <w:rPr>
                <w:rFonts w:asciiTheme="minorHAnsi" w:hAnsiTheme="minorHAnsi" w:cstheme="minorHAnsi"/>
              </w:rPr>
            </w:pPr>
            <w:r w:rsidRPr="009D0FC6">
              <w:rPr>
                <w:rFonts w:asciiTheme="minorHAnsi" w:hAnsiTheme="minorHAnsi" w:cstheme="minorHAnsi"/>
              </w:rPr>
              <w:t xml:space="preserve">Crescendo and </w:t>
            </w:r>
            <w:proofErr w:type="spellStart"/>
            <w:r w:rsidRPr="009D0FC6">
              <w:rPr>
                <w:rFonts w:asciiTheme="minorHAnsi" w:hAnsiTheme="minorHAnsi" w:cstheme="minorHAnsi"/>
              </w:rPr>
              <w:t>MeSCHNA</w:t>
            </w:r>
            <w:proofErr w:type="spellEnd"/>
            <w:r w:rsidRPr="009D0FC6">
              <w:rPr>
                <w:rFonts w:asciiTheme="minorHAnsi" w:hAnsiTheme="minorHAnsi" w:cstheme="minorHAnsi"/>
              </w:rPr>
              <w:t xml:space="preserve"> to lead</w:t>
            </w:r>
          </w:p>
        </w:tc>
        <w:tc>
          <w:tcPr>
            <w:tcW w:w="1203" w:type="dxa"/>
            <w:shd w:val="clear" w:color="auto" w:fill="A8D08D" w:themeFill="accent6" w:themeFillTint="99"/>
            <w:vAlign w:val="center"/>
          </w:tcPr>
          <w:p w14:paraId="4BD4626E" w14:textId="77777777" w:rsidR="009D0FC6" w:rsidRPr="009D0FC6" w:rsidRDefault="009D0FC6" w:rsidP="00291EA2">
            <w:pPr>
              <w:tabs>
                <w:tab w:val="left" w:pos="2160"/>
              </w:tabs>
              <w:jc w:val="center"/>
              <w:rPr>
                <w:rFonts w:cstheme="minorHAnsi"/>
              </w:rPr>
            </w:pPr>
          </w:p>
        </w:tc>
        <w:tc>
          <w:tcPr>
            <w:tcW w:w="1203" w:type="dxa"/>
            <w:shd w:val="clear" w:color="auto" w:fill="C5E0B3" w:themeFill="accent6" w:themeFillTint="66"/>
            <w:vAlign w:val="center"/>
          </w:tcPr>
          <w:p w14:paraId="2DD0FEA3" w14:textId="77777777" w:rsidR="009D0FC6" w:rsidRPr="009D0FC6" w:rsidRDefault="009D0FC6" w:rsidP="00291EA2">
            <w:pPr>
              <w:tabs>
                <w:tab w:val="left" w:pos="2160"/>
              </w:tabs>
              <w:jc w:val="center"/>
              <w:rPr>
                <w:rFonts w:cstheme="minorHAnsi"/>
              </w:rPr>
            </w:pPr>
            <w:r w:rsidRPr="009D0FC6">
              <w:rPr>
                <w:rFonts w:cstheme="minorHAnsi"/>
              </w:rPr>
              <w:t>X</w:t>
            </w:r>
          </w:p>
        </w:tc>
        <w:tc>
          <w:tcPr>
            <w:tcW w:w="1203" w:type="dxa"/>
            <w:shd w:val="clear" w:color="auto" w:fill="E2EFD9" w:themeFill="accent6" w:themeFillTint="33"/>
            <w:vAlign w:val="center"/>
          </w:tcPr>
          <w:p w14:paraId="45C5838A" w14:textId="77777777" w:rsidR="009D0FC6" w:rsidRPr="009D0FC6" w:rsidRDefault="009D0FC6" w:rsidP="00291EA2">
            <w:pPr>
              <w:tabs>
                <w:tab w:val="left" w:pos="2160"/>
              </w:tabs>
              <w:jc w:val="center"/>
              <w:rPr>
                <w:rFonts w:cstheme="minorHAnsi"/>
              </w:rPr>
            </w:pPr>
            <w:r w:rsidRPr="009D0FC6">
              <w:rPr>
                <w:rFonts w:cstheme="minorHAnsi"/>
              </w:rPr>
              <w:t>X</w:t>
            </w:r>
          </w:p>
        </w:tc>
      </w:tr>
      <w:tr w:rsidR="009D0FC6" w:rsidRPr="009D0FC6" w14:paraId="4F6547CC" w14:textId="77777777" w:rsidTr="009D0FC6">
        <w:trPr>
          <w:jc w:val="center"/>
        </w:trPr>
        <w:tc>
          <w:tcPr>
            <w:tcW w:w="1075" w:type="dxa"/>
            <w:shd w:val="clear" w:color="auto" w:fill="A8D08D" w:themeFill="accent6" w:themeFillTint="99"/>
          </w:tcPr>
          <w:p w14:paraId="45971AC0" w14:textId="77777777" w:rsidR="009D0FC6" w:rsidRPr="009D0FC6" w:rsidRDefault="009D0FC6" w:rsidP="00291EA2">
            <w:pPr>
              <w:tabs>
                <w:tab w:val="left" w:pos="2160"/>
              </w:tabs>
              <w:jc w:val="center"/>
              <w:rPr>
                <w:rFonts w:cstheme="minorHAnsi"/>
              </w:rPr>
            </w:pPr>
          </w:p>
        </w:tc>
        <w:tc>
          <w:tcPr>
            <w:tcW w:w="1080" w:type="dxa"/>
            <w:shd w:val="clear" w:color="auto" w:fill="C5E0B3" w:themeFill="accent6" w:themeFillTint="66"/>
          </w:tcPr>
          <w:p w14:paraId="50EA231F" w14:textId="77777777" w:rsidR="009D0FC6" w:rsidRPr="009D0FC6" w:rsidRDefault="009D0FC6" w:rsidP="00291EA2">
            <w:pPr>
              <w:tabs>
                <w:tab w:val="left" w:pos="2160"/>
              </w:tabs>
              <w:jc w:val="center"/>
              <w:rPr>
                <w:rFonts w:cstheme="minorHAnsi"/>
              </w:rPr>
            </w:pPr>
          </w:p>
        </w:tc>
        <w:tc>
          <w:tcPr>
            <w:tcW w:w="1080" w:type="dxa"/>
            <w:shd w:val="clear" w:color="auto" w:fill="E2EFD9" w:themeFill="accent6" w:themeFillTint="33"/>
          </w:tcPr>
          <w:p w14:paraId="41524144" w14:textId="77777777" w:rsidR="009D0FC6" w:rsidRPr="009D0FC6" w:rsidRDefault="009D0FC6" w:rsidP="00291EA2">
            <w:pPr>
              <w:tabs>
                <w:tab w:val="left" w:pos="2160"/>
              </w:tabs>
              <w:jc w:val="center"/>
              <w:rPr>
                <w:rFonts w:cstheme="minorHAnsi"/>
              </w:rPr>
            </w:pPr>
          </w:p>
        </w:tc>
        <w:tc>
          <w:tcPr>
            <w:tcW w:w="5547" w:type="dxa"/>
          </w:tcPr>
          <w:p w14:paraId="0B9EA1DA" w14:textId="77777777" w:rsidR="009D0FC6" w:rsidRPr="009D0FC6" w:rsidRDefault="009D0FC6" w:rsidP="00291EA2">
            <w:pPr>
              <w:tabs>
                <w:tab w:val="left" w:pos="2160"/>
              </w:tabs>
              <w:rPr>
                <w:rFonts w:cstheme="minorHAnsi"/>
              </w:rPr>
            </w:pPr>
            <w:r w:rsidRPr="009D0FC6">
              <w:rPr>
                <w:rFonts w:cstheme="minorHAnsi"/>
              </w:rPr>
              <w:t>Draft materials on progress since the 2022 reports</w:t>
            </w:r>
          </w:p>
          <w:p w14:paraId="5FB3DAFF" w14:textId="77777777" w:rsidR="009D0FC6" w:rsidRPr="009D0FC6" w:rsidRDefault="009D0FC6" w:rsidP="009D0FC6">
            <w:pPr>
              <w:pStyle w:val="ListParagraph"/>
              <w:numPr>
                <w:ilvl w:val="0"/>
                <w:numId w:val="34"/>
              </w:numPr>
              <w:tabs>
                <w:tab w:val="left" w:pos="2160"/>
              </w:tabs>
              <w:spacing w:after="0" w:line="240" w:lineRule="auto"/>
              <w:rPr>
                <w:rFonts w:asciiTheme="minorHAnsi" w:hAnsiTheme="minorHAnsi" w:cstheme="minorHAnsi"/>
              </w:rPr>
            </w:pPr>
            <w:r w:rsidRPr="009D0FC6">
              <w:rPr>
                <w:rFonts w:asciiTheme="minorHAnsi" w:hAnsiTheme="minorHAnsi" w:cstheme="minorHAnsi"/>
              </w:rPr>
              <w:t xml:space="preserve">LPT to lead, with assistance from </w:t>
            </w:r>
            <w:proofErr w:type="spellStart"/>
            <w:r w:rsidRPr="009D0FC6">
              <w:rPr>
                <w:rFonts w:asciiTheme="minorHAnsi" w:hAnsiTheme="minorHAnsi" w:cstheme="minorHAnsi"/>
              </w:rPr>
              <w:t>MeSCHNA</w:t>
            </w:r>
            <w:proofErr w:type="spellEnd"/>
          </w:p>
        </w:tc>
        <w:tc>
          <w:tcPr>
            <w:tcW w:w="1203" w:type="dxa"/>
            <w:shd w:val="clear" w:color="auto" w:fill="A8D08D" w:themeFill="accent6" w:themeFillTint="99"/>
            <w:vAlign w:val="center"/>
          </w:tcPr>
          <w:p w14:paraId="11E54853" w14:textId="77777777" w:rsidR="009D0FC6" w:rsidRPr="009D0FC6" w:rsidRDefault="009D0FC6" w:rsidP="00291EA2">
            <w:pPr>
              <w:tabs>
                <w:tab w:val="left" w:pos="2160"/>
              </w:tabs>
              <w:jc w:val="center"/>
              <w:rPr>
                <w:rFonts w:cstheme="minorHAnsi"/>
              </w:rPr>
            </w:pPr>
            <w:r w:rsidRPr="009D0FC6">
              <w:rPr>
                <w:rFonts w:cstheme="minorHAnsi"/>
              </w:rPr>
              <w:t>X</w:t>
            </w:r>
          </w:p>
        </w:tc>
        <w:tc>
          <w:tcPr>
            <w:tcW w:w="1203" w:type="dxa"/>
            <w:shd w:val="clear" w:color="auto" w:fill="C5E0B3" w:themeFill="accent6" w:themeFillTint="66"/>
            <w:vAlign w:val="center"/>
          </w:tcPr>
          <w:p w14:paraId="241449E8" w14:textId="77777777" w:rsidR="009D0FC6" w:rsidRPr="009D0FC6" w:rsidRDefault="009D0FC6" w:rsidP="00291EA2">
            <w:pPr>
              <w:tabs>
                <w:tab w:val="left" w:pos="2160"/>
              </w:tabs>
              <w:jc w:val="center"/>
              <w:rPr>
                <w:rFonts w:cstheme="minorHAnsi"/>
              </w:rPr>
            </w:pPr>
          </w:p>
        </w:tc>
        <w:tc>
          <w:tcPr>
            <w:tcW w:w="1203" w:type="dxa"/>
            <w:shd w:val="clear" w:color="auto" w:fill="E2EFD9" w:themeFill="accent6" w:themeFillTint="33"/>
            <w:vAlign w:val="center"/>
          </w:tcPr>
          <w:p w14:paraId="39641423" w14:textId="77777777" w:rsidR="009D0FC6" w:rsidRPr="009D0FC6" w:rsidRDefault="009D0FC6" w:rsidP="00291EA2">
            <w:pPr>
              <w:tabs>
                <w:tab w:val="left" w:pos="2160"/>
              </w:tabs>
              <w:jc w:val="center"/>
              <w:rPr>
                <w:rFonts w:cstheme="minorHAnsi"/>
              </w:rPr>
            </w:pPr>
            <w:r w:rsidRPr="009D0FC6">
              <w:rPr>
                <w:rFonts w:cstheme="minorHAnsi"/>
              </w:rPr>
              <w:t>X</w:t>
            </w:r>
          </w:p>
        </w:tc>
      </w:tr>
      <w:tr w:rsidR="009D0FC6" w:rsidRPr="009D0FC6" w14:paraId="412518D8" w14:textId="77777777" w:rsidTr="009D0FC6">
        <w:trPr>
          <w:jc w:val="center"/>
        </w:trPr>
        <w:tc>
          <w:tcPr>
            <w:tcW w:w="1075" w:type="dxa"/>
            <w:shd w:val="clear" w:color="auto" w:fill="A8D08D" w:themeFill="accent6" w:themeFillTint="99"/>
          </w:tcPr>
          <w:p w14:paraId="7B804914" w14:textId="77777777" w:rsidR="009D0FC6" w:rsidRPr="009D0FC6" w:rsidRDefault="009D0FC6" w:rsidP="00291EA2">
            <w:pPr>
              <w:tabs>
                <w:tab w:val="left" w:pos="2160"/>
              </w:tabs>
              <w:jc w:val="center"/>
              <w:rPr>
                <w:rFonts w:cstheme="minorHAnsi"/>
              </w:rPr>
            </w:pPr>
            <w:r w:rsidRPr="009D0FC6">
              <w:rPr>
                <w:rFonts w:cstheme="minorHAnsi"/>
              </w:rPr>
              <w:t>Aug</w:t>
            </w:r>
          </w:p>
        </w:tc>
        <w:tc>
          <w:tcPr>
            <w:tcW w:w="1080" w:type="dxa"/>
            <w:shd w:val="clear" w:color="auto" w:fill="C5E0B3" w:themeFill="accent6" w:themeFillTint="66"/>
          </w:tcPr>
          <w:p w14:paraId="03807AA8" w14:textId="77777777" w:rsidR="009D0FC6" w:rsidRPr="009D0FC6" w:rsidRDefault="009D0FC6" w:rsidP="00291EA2">
            <w:pPr>
              <w:tabs>
                <w:tab w:val="left" w:pos="2160"/>
              </w:tabs>
              <w:jc w:val="center"/>
              <w:rPr>
                <w:rFonts w:cstheme="minorHAnsi"/>
              </w:rPr>
            </w:pPr>
            <w:r w:rsidRPr="009D0FC6">
              <w:rPr>
                <w:rFonts w:cstheme="minorHAnsi"/>
              </w:rPr>
              <w:t>Sept</w:t>
            </w:r>
          </w:p>
        </w:tc>
        <w:tc>
          <w:tcPr>
            <w:tcW w:w="1080" w:type="dxa"/>
            <w:shd w:val="clear" w:color="auto" w:fill="E2EFD9" w:themeFill="accent6" w:themeFillTint="33"/>
          </w:tcPr>
          <w:p w14:paraId="72EE3234" w14:textId="77777777" w:rsidR="009D0FC6" w:rsidRPr="009D0FC6" w:rsidRDefault="009D0FC6" w:rsidP="00291EA2">
            <w:pPr>
              <w:tabs>
                <w:tab w:val="left" w:pos="2160"/>
              </w:tabs>
              <w:jc w:val="center"/>
              <w:rPr>
                <w:rFonts w:cstheme="minorHAnsi"/>
              </w:rPr>
            </w:pPr>
            <w:r w:rsidRPr="009D0FC6">
              <w:rPr>
                <w:rFonts w:cstheme="minorHAnsi"/>
              </w:rPr>
              <w:t>Oct</w:t>
            </w:r>
          </w:p>
        </w:tc>
        <w:tc>
          <w:tcPr>
            <w:tcW w:w="5547" w:type="dxa"/>
          </w:tcPr>
          <w:p w14:paraId="3708F76B" w14:textId="77777777" w:rsidR="009D0FC6" w:rsidRPr="009D0FC6" w:rsidRDefault="009D0FC6" w:rsidP="00291EA2">
            <w:pPr>
              <w:tabs>
                <w:tab w:val="left" w:pos="2160"/>
              </w:tabs>
              <w:rPr>
                <w:rFonts w:cstheme="minorHAnsi"/>
              </w:rPr>
            </w:pPr>
            <w:r w:rsidRPr="009D0FC6">
              <w:rPr>
                <w:rFonts w:cstheme="minorHAnsi"/>
              </w:rPr>
              <w:t>Finalize data profiles and community engagement overviews and agenda.</w:t>
            </w:r>
          </w:p>
          <w:p w14:paraId="6E088787" w14:textId="77777777" w:rsidR="009D0FC6" w:rsidRPr="009D0FC6" w:rsidRDefault="009D0FC6" w:rsidP="009D0FC6">
            <w:pPr>
              <w:pStyle w:val="ListParagraph"/>
              <w:numPr>
                <w:ilvl w:val="0"/>
                <w:numId w:val="34"/>
              </w:numPr>
              <w:tabs>
                <w:tab w:val="left" w:pos="2160"/>
              </w:tabs>
              <w:spacing w:after="0" w:line="240" w:lineRule="auto"/>
              <w:rPr>
                <w:rFonts w:asciiTheme="minorHAnsi" w:hAnsiTheme="minorHAnsi" w:cstheme="minorHAnsi"/>
              </w:rPr>
            </w:pPr>
            <w:r w:rsidRPr="009D0FC6">
              <w:rPr>
                <w:rFonts w:asciiTheme="minorHAnsi" w:hAnsiTheme="minorHAnsi" w:cstheme="minorHAnsi"/>
              </w:rPr>
              <w:t xml:space="preserve">Crescendo to lead, with support from </w:t>
            </w:r>
            <w:proofErr w:type="spellStart"/>
            <w:r w:rsidRPr="009D0FC6">
              <w:rPr>
                <w:rFonts w:asciiTheme="minorHAnsi" w:hAnsiTheme="minorHAnsi" w:cstheme="minorHAnsi"/>
              </w:rPr>
              <w:t>MeSCHNA</w:t>
            </w:r>
            <w:proofErr w:type="spellEnd"/>
          </w:p>
        </w:tc>
        <w:tc>
          <w:tcPr>
            <w:tcW w:w="1203" w:type="dxa"/>
            <w:shd w:val="clear" w:color="auto" w:fill="A8D08D" w:themeFill="accent6" w:themeFillTint="99"/>
            <w:vAlign w:val="center"/>
          </w:tcPr>
          <w:p w14:paraId="58444711" w14:textId="77777777" w:rsidR="009D0FC6" w:rsidRPr="009D0FC6" w:rsidRDefault="009D0FC6" w:rsidP="00291EA2">
            <w:pPr>
              <w:tabs>
                <w:tab w:val="left" w:pos="2160"/>
              </w:tabs>
              <w:jc w:val="center"/>
              <w:rPr>
                <w:rFonts w:cstheme="minorHAnsi"/>
              </w:rPr>
            </w:pPr>
          </w:p>
        </w:tc>
        <w:tc>
          <w:tcPr>
            <w:tcW w:w="1203" w:type="dxa"/>
            <w:shd w:val="clear" w:color="auto" w:fill="C5E0B3" w:themeFill="accent6" w:themeFillTint="66"/>
            <w:vAlign w:val="center"/>
          </w:tcPr>
          <w:p w14:paraId="4E674F49" w14:textId="77777777" w:rsidR="009D0FC6" w:rsidRPr="009D0FC6" w:rsidRDefault="009D0FC6" w:rsidP="00291EA2">
            <w:pPr>
              <w:tabs>
                <w:tab w:val="left" w:pos="2160"/>
              </w:tabs>
              <w:jc w:val="center"/>
              <w:rPr>
                <w:rFonts w:cstheme="minorHAnsi"/>
              </w:rPr>
            </w:pPr>
            <w:r w:rsidRPr="009D0FC6">
              <w:rPr>
                <w:rFonts w:cstheme="minorHAnsi"/>
              </w:rPr>
              <w:t>X</w:t>
            </w:r>
          </w:p>
        </w:tc>
        <w:tc>
          <w:tcPr>
            <w:tcW w:w="1203" w:type="dxa"/>
            <w:shd w:val="clear" w:color="auto" w:fill="E2EFD9" w:themeFill="accent6" w:themeFillTint="33"/>
            <w:vAlign w:val="center"/>
          </w:tcPr>
          <w:p w14:paraId="6C5983E0" w14:textId="77777777" w:rsidR="009D0FC6" w:rsidRPr="009D0FC6" w:rsidRDefault="009D0FC6" w:rsidP="00291EA2">
            <w:pPr>
              <w:tabs>
                <w:tab w:val="left" w:pos="2160"/>
              </w:tabs>
              <w:jc w:val="center"/>
              <w:rPr>
                <w:rFonts w:cstheme="minorHAnsi"/>
              </w:rPr>
            </w:pPr>
            <w:r w:rsidRPr="009D0FC6">
              <w:rPr>
                <w:rFonts w:cstheme="minorHAnsi"/>
              </w:rPr>
              <w:t>X</w:t>
            </w:r>
          </w:p>
        </w:tc>
      </w:tr>
      <w:tr w:rsidR="009D0FC6" w:rsidRPr="009D0FC6" w14:paraId="5CC62EE7" w14:textId="77777777" w:rsidTr="009D0FC6">
        <w:trPr>
          <w:jc w:val="center"/>
        </w:trPr>
        <w:tc>
          <w:tcPr>
            <w:tcW w:w="1075" w:type="dxa"/>
            <w:shd w:val="clear" w:color="auto" w:fill="A8D08D" w:themeFill="accent6" w:themeFillTint="99"/>
          </w:tcPr>
          <w:p w14:paraId="4736E2AC" w14:textId="77777777" w:rsidR="009D0FC6" w:rsidRPr="009D0FC6" w:rsidRDefault="009D0FC6" w:rsidP="00291EA2">
            <w:pPr>
              <w:tabs>
                <w:tab w:val="left" w:pos="2160"/>
              </w:tabs>
              <w:jc w:val="center"/>
              <w:rPr>
                <w:rFonts w:cstheme="minorHAnsi"/>
              </w:rPr>
            </w:pPr>
          </w:p>
        </w:tc>
        <w:tc>
          <w:tcPr>
            <w:tcW w:w="1080" w:type="dxa"/>
            <w:shd w:val="clear" w:color="auto" w:fill="C5E0B3" w:themeFill="accent6" w:themeFillTint="66"/>
          </w:tcPr>
          <w:p w14:paraId="1FA2AFE9" w14:textId="77777777" w:rsidR="009D0FC6" w:rsidRPr="009D0FC6" w:rsidRDefault="009D0FC6" w:rsidP="00291EA2">
            <w:pPr>
              <w:tabs>
                <w:tab w:val="left" w:pos="2160"/>
              </w:tabs>
              <w:jc w:val="center"/>
              <w:rPr>
                <w:rFonts w:cstheme="minorHAnsi"/>
              </w:rPr>
            </w:pPr>
          </w:p>
        </w:tc>
        <w:tc>
          <w:tcPr>
            <w:tcW w:w="1080" w:type="dxa"/>
            <w:shd w:val="clear" w:color="auto" w:fill="E2EFD9" w:themeFill="accent6" w:themeFillTint="33"/>
          </w:tcPr>
          <w:p w14:paraId="3F4345CD" w14:textId="77777777" w:rsidR="009D0FC6" w:rsidRPr="009D0FC6" w:rsidRDefault="009D0FC6" w:rsidP="00291EA2">
            <w:pPr>
              <w:tabs>
                <w:tab w:val="left" w:pos="2160"/>
              </w:tabs>
              <w:jc w:val="center"/>
              <w:rPr>
                <w:rFonts w:cstheme="minorHAnsi"/>
              </w:rPr>
            </w:pPr>
          </w:p>
        </w:tc>
        <w:tc>
          <w:tcPr>
            <w:tcW w:w="5547" w:type="dxa"/>
          </w:tcPr>
          <w:p w14:paraId="12D9A03E" w14:textId="77777777" w:rsidR="009D0FC6" w:rsidRPr="009D0FC6" w:rsidRDefault="009D0FC6" w:rsidP="00291EA2">
            <w:pPr>
              <w:tabs>
                <w:tab w:val="left" w:pos="2160"/>
              </w:tabs>
              <w:rPr>
                <w:rFonts w:cstheme="minorHAnsi"/>
              </w:rPr>
            </w:pPr>
            <w:r w:rsidRPr="009D0FC6">
              <w:rPr>
                <w:rFonts w:cstheme="minorHAnsi"/>
              </w:rPr>
              <w:t xml:space="preserve">Send all pre-work information (provided on </w:t>
            </w:r>
            <w:proofErr w:type="spellStart"/>
            <w:r w:rsidRPr="009D0FC6">
              <w:rPr>
                <w:rFonts w:cstheme="minorHAnsi"/>
              </w:rPr>
              <w:t>MeSCHNA</w:t>
            </w:r>
            <w:proofErr w:type="spellEnd"/>
            <w:r w:rsidRPr="009D0FC6">
              <w:rPr>
                <w:rFonts w:cstheme="minorHAnsi"/>
              </w:rPr>
              <w:t xml:space="preserve"> website) and pre-Forum prioritization voting tool to registrants</w:t>
            </w:r>
          </w:p>
          <w:p w14:paraId="41E52B09" w14:textId="77777777" w:rsidR="009D0FC6" w:rsidRPr="009D0FC6" w:rsidRDefault="009D0FC6" w:rsidP="009D0FC6">
            <w:pPr>
              <w:pStyle w:val="ListParagraph"/>
              <w:numPr>
                <w:ilvl w:val="0"/>
                <w:numId w:val="31"/>
              </w:numPr>
              <w:tabs>
                <w:tab w:val="left" w:pos="2160"/>
              </w:tabs>
              <w:spacing w:after="0" w:line="240" w:lineRule="auto"/>
              <w:rPr>
                <w:rFonts w:asciiTheme="minorHAnsi" w:hAnsiTheme="minorHAnsi" w:cstheme="minorHAnsi"/>
              </w:rPr>
            </w:pPr>
            <w:proofErr w:type="spellStart"/>
            <w:r w:rsidRPr="009D0FC6">
              <w:rPr>
                <w:rFonts w:asciiTheme="minorHAnsi" w:hAnsiTheme="minorHAnsi" w:cstheme="minorHAnsi"/>
              </w:rPr>
              <w:t>MeSCHNA</w:t>
            </w:r>
            <w:proofErr w:type="spellEnd"/>
            <w:r w:rsidRPr="009D0FC6">
              <w:rPr>
                <w:rFonts w:asciiTheme="minorHAnsi" w:hAnsiTheme="minorHAnsi" w:cstheme="minorHAnsi"/>
              </w:rPr>
              <w:t xml:space="preserve"> to send email/provide content in </w:t>
            </w:r>
            <w:proofErr w:type="spellStart"/>
            <w:r w:rsidRPr="009D0FC6">
              <w:rPr>
                <w:rFonts w:asciiTheme="minorHAnsi" w:hAnsiTheme="minorHAnsi" w:cstheme="minorHAnsi"/>
              </w:rPr>
              <w:t>EventBrite</w:t>
            </w:r>
            <w:proofErr w:type="spellEnd"/>
          </w:p>
        </w:tc>
        <w:tc>
          <w:tcPr>
            <w:tcW w:w="1203" w:type="dxa"/>
            <w:shd w:val="clear" w:color="auto" w:fill="A8D08D" w:themeFill="accent6" w:themeFillTint="99"/>
            <w:vAlign w:val="center"/>
          </w:tcPr>
          <w:p w14:paraId="0FB0E12C" w14:textId="77777777" w:rsidR="009D0FC6" w:rsidRPr="009D0FC6" w:rsidRDefault="009D0FC6" w:rsidP="00291EA2">
            <w:pPr>
              <w:tabs>
                <w:tab w:val="left" w:pos="2160"/>
              </w:tabs>
              <w:jc w:val="center"/>
              <w:rPr>
                <w:rFonts w:cstheme="minorHAnsi"/>
              </w:rPr>
            </w:pPr>
          </w:p>
        </w:tc>
        <w:tc>
          <w:tcPr>
            <w:tcW w:w="1203" w:type="dxa"/>
            <w:shd w:val="clear" w:color="auto" w:fill="C5E0B3" w:themeFill="accent6" w:themeFillTint="66"/>
            <w:vAlign w:val="center"/>
          </w:tcPr>
          <w:p w14:paraId="0FBB13DA" w14:textId="77777777" w:rsidR="009D0FC6" w:rsidRPr="009D0FC6" w:rsidRDefault="009D0FC6" w:rsidP="00291EA2">
            <w:pPr>
              <w:tabs>
                <w:tab w:val="left" w:pos="2160"/>
              </w:tabs>
              <w:jc w:val="center"/>
              <w:rPr>
                <w:rFonts w:cstheme="minorHAnsi"/>
              </w:rPr>
            </w:pPr>
          </w:p>
        </w:tc>
        <w:tc>
          <w:tcPr>
            <w:tcW w:w="1203" w:type="dxa"/>
            <w:shd w:val="clear" w:color="auto" w:fill="E2EFD9" w:themeFill="accent6" w:themeFillTint="33"/>
            <w:vAlign w:val="center"/>
          </w:tcPr>
          <w:p w14:paraId="16F554E2" w14:textId="77777777" w:rsidR="009D0FC6" w:rsidRPr="009D0FC6" w:rsidRDefault="009D0FC6" w:rsidP="00291EA2">
            <w:pPr>
              <w:tabs>
                <w:tab w:val="left" w:pos="2160"/>
              </w:tabs>
              <w:jc w:val="center"/>
              <w:rPr>
                <w:rFonts w:cstheme="minorHAnsi"/>
              </w:rPr>
            </w:pPr>
            <w:r w:rsidRPr="009D0FC6">
              <w:rPr>
                <w:rFonts w:cstheme="minorHAnsi"/>
              </w:rPr>
              <w:t>X</w:t>
            </w:r>
          </w:p>
        </w:tc>
      </w:tr>
      <w:tr w:rsidR="009D0FC6" w:rsidRPr="009D0FC6" w14:paraId="20AB60F8" w14:textId="77777777" w:rsidTr="009D0FC6">
        <w:trPr>
          <w:jc w:val="center"/>
        </w:trPr>
        <w:tc>
          <w:tcPr>
            <w:tcW w:w="1075" w:type="dxa"/>
            <w:shd w:val="clear" w:color="auto" w:fill="A8D08D" w:themeFill="accent6" w:themeFillTint="99"/>
          </w:tcPr>
          <w:p w14:paraId="3A0234BA" w14:textId="77777777" w:rsidR="009D0FC6" w:rsidRPr="009D0FC6" w:rsidRDefault="009D0FC6" w:rsidP="00291EA2">
            <w:pPr>
              <w:tabs>
                <w:tab w:val="left" w:pos="2160"/>
              </w:tabs>
              <w:jc w:val="center"/>
              <w:rPr>
                <w:rFonts w:cstheme="minorHAnsi"/>
              </w:rPr>
            </w:pPr>
          </w:p>
        </w:tc>
        <w:tc>
          <w:tcPr>
            <w:tcW w:w="1080" w:type="dxa"/>
            <w:shd w:val="clear" w:color="auto" w:fill="C5E0B3" w:themeFill="accent6" w:themeFillTint="66"/>
          </w:tcPr>
          <w:p w14:paraId="01AD9120" w14:textId="77777777" w:rsidR="009D0FC6" w:rsidRPr="009D0FC6" w:rsidRDefault="009D0FC6" w:rsidP="00291EA2">
            <w:pPr>
              <w:tabs>
                <w:tab w:val="left" w:pos="2160"/>
              </w:tabs>
              <w:jc w:val="center"/>
              <w:rPr>
                <w:rFonts w:cstheme="minorHAnsi"/>
              </w:rPr>
            </w:pPr>
          </w:p>
        </w:tc>
        <w:tc>
          <w:tcPr>
            <w:tcW w:w="1080" w:type="dxa"/>
            <w:shd w:val="clear" w:color="auto" w:fill="E2EFD9" w:themeFill="accent6" w:themeFillTint="33"/>
          </w:tcPr>
          <w:p w14:paraId="7AA52C06" w14:textId="77777777" w:rsidR="009D0FC6" w:rsidRPr="009D0FC6" w:rsidRDefault="009D0FC6" w:rsidP="00291EA2">
            <w:pPr>
              <w:tabs>
                <w:tab w:val="left" w:pos="2160"/>
              </w:tabs>
              <w:jc w:val="center"/>
              <w:rPr>
                <w:rFonts w:cstheme="minorHAnsi"/>
              </w:rPr>
            </w:pPr>
          </w:p>
        </w:tc>
        <w:tc>
          <w:tcPr>
            <w:tcW w:w="5547" w:type="dxa"/>
          </w:tcPr>
          <w:p w14:paraId="2D96D340" w14:textId="77777777" w:rsidR="009D0FC6" w:rsidRPr="009D0FC6" w:rsidRDefault="009D0FC6" w:rsidP="00291EA2">
            <w:pPr>
              <w:tabs>
                <w:tab w:val="left" w:pos="2160"/>
              </w:tabs>
              <w:rPr>
                <w:rFonts w:cstheme="minorHAnsi"/>
              </w:rPr>
            </w:pPr>
            <w:r w:rsidRPr="009D0FC6">
              <w:rPr>
                <w:rFonts w:cstheme="minorHAnsi"/>
              </w:rPr>
              <w:t>Send registration reminders (one month and two weeks in advance), link to mainechna.org</w:t>
            </w:r>
          </w:p>
          <w:p w14:paraId="0E330C67" w14:textId="77777777" w:rsidR="009D0FC6" w:rsidRPr="009D0FC6" w:rsidRDefault="009D0FC6" w:rsidP="009D0FC6">
            <w:pPr>
              <w:pStyle w:val="ListParagraph"/>
              <w:numPr>
                <w:ilvl w:val="0"/>
                <w:numId w:val="29"/>
              </w:numPr>
              <w:tabs>
                <w:tab w:val="left" w:pos="2160"/>
              </w:tabs>
              <w:spacing w:after="0" w:line="240" w:lineRule="auto"/>
              <w:rPr>
                <w:rFonts w:asciiTheme="minorHAnsi" w:hAnsiTheme="minorHAnsi" w:cstheme="minorHAnsi"/>
              </w:rPr>
            </w:pPr>
            <w:proofErr w:type="spellStart"/>
            <w:r w:rsidRPr="009D0FC6">
              <w:rPr>
                <w:rFonts w:asciiTheme="minorHAnsi" w:hAnsiTheme="minorHAnsi" w:cstheme="minorHAnsi"/>
              </w:rPr>
              <w:t>MeSCHNA</w:t>
            </w:r>
            <w:proofErr w:type="spellEnd"/>
            <w:r w:rsidRPr="009D0FC6">
              <w:rPr>
                <w:rFonts w:asciiTheme="minorHAnsi" w:hAnsiTheme="minorHAnsi" w:cstheme="minorHAnsi"/>
              </w:rPr>
              <w:t xml:space="preserve"> to provide content</w:t>
            </w:r>
          </w:p>
          <w:p w14:paraId="576F9033" w14:textId="77777777" w:rsidR="009D0FC6" w:rsidRPr="009D0FC6" w:rsidRDefault="009D0FC6" w:rsidP="009D0FC6">
            <w:pPr>
              <w:pStyle w:val="ListParagraph"/>
              <w:numPr>
                <w:ilvl w:val="0"/>
                <w:numId w:val="29"/>
              </w:numPr>
              <w:tabs>
                <w:tab w:val="left" w:pos="2160"/>
              </w:tabs>
              <w:spacing w:after="0" w:line="240" w:lineRule="auto"/>
              <w:rPr>
                <w:rFonts w:asciiTheme="minorHAnsi" w:hAnsiTheme="minorHAnsi" w:cstheme="minorHAnsi"/>
              </w:rPr>
            </w:pPr>
            <w:r w:rsidRPr="009D0FC6">
              <w:rPr>
                <w:rFonts w:asciiTheme="minorHAnsi" w:hAnsiTheme="minorHAnsi" w:cstheme="minorHAnsi"/>
              </w:rPr>
              <w:t>Email sent by LPT</w:t>
            </w:r>
          </w:p>
        </w:tc>
        <w:tc>
          <w:tcPr>
            <w:tcW w:w="1203" w:type="dxa"/>
            <w:shd w:val="clear" w:color="auto" w:fill="A8D08D" w:themeFill="accent6" w:themeFillTint="99"/>
            <w:vAlign w:val="center"/>
          </w:tcPr>
          <w:p w14:paraId="6DFBEAFD" w14:textId="77777777" w:rsidR="009D0FC6" w:rsidRPr="009D0FC6" w:rsidRDefault="009D0FC6" w:rsidP="00291EA2">
            <w:pPr>
              <w:tabs>
                <w:tab w:val="left" w:pos="2160"/>
              </w:tabs>
              <w:jc w:val="center"/>
              <w:rPr>
                <w:rFonts w:cstheme="minorHAnsi"/>
              </w:rPr>
            </w:pPr>
            <w:r w:rsidRPr="009D0FC6">
              <w:rPr>
                <w:rFonts w:cstheme="minorHAnsi"/>
              </w:rPr>
              <w:t>X</w:t>
            </w:r>
          </w:p>
        </w:tc>
        <w:tc>
          <w:tcPr>
            <w:tcW w:w="1203" w:type="dxa"/>
            <w:shd w:val="clear" w:color="auto" w:fill="C5E0B3" w:themeFill="accent6" w:themeFillTint="66"/>
            <w:vAlign w:val="center"/>
          </w:tcPr>
          <w:p w14:paraId="7472CC6A" w14:textId="77777777" w:rsidR="009D0FC6" w:rsidRPr="009D0FC6" w:rsidRDefault="009D0FC6" w:rsidP="00291EA2">
            <w:pPr>
              <w:tabs>
                <w:tab w:val="left" w:pos="2160"/>
              </w:tabs>
              <w:jc w:val="center"/>
              <w:rPr>
                <w:rFonts w:cstheme="minorHAnsi"/>
              </w:rPr>
            </w:pPr>
          </w:p>
        </w:tc>
        <w:tc>
          <w:tcPr>
            <w:tcW w:w="1203" w:type="dxa"/>
            <w:shd w:val="clear" w:color="auto" w:fill="E2EFD9" w:themeFill="accent6" w:themeFillTint="33"/>
            <w:vAlign w:val="center"/>
          </w:tcPr>
          <w:p w14:paraId="7318FCE9" w14:textId="77777777" w:rsidR="009D0FC6" w:rsidRPr="009D0FC6" w:rsidRDefault="009D0FC6" w:rsidP="00291EA2">
            <w:pPr>
              <w:tabs>
                <w:tab w:val="left" w:pos="2160"/>
              </w:tabs>
              <w:jc w:val="center"/>
              <w:rPr>
                <w:rFonts w:cstheme="minorHAnsi"/>
              </w:rPr>
            </w:pPr>
            <w:r w:rsidRPr="009D0FC6">
              <w:rPr>
                <w:rFonts w:cstheme="minorHAnsi"/>
              </w:rPr>
              <w:t>X</w:t>
            </w:r>
          </w:p>
        </w:tc>
      </w:tr>
      <w:tr w:rsidR="009D0FC6" w:rsidRPr="009D0FC6" w14:paraId="21E94B86" w14:textId="77777777" w:rsidTr="009D0FC6">
        <w:trPr>
          <w:jc w:val="center"/>
        </w:trPr>
        <w:tc>
          <w:tcPr>
            <w:tcW w:w="1075" w:type="dxa"/>
            <w:shd w:val="clear" w:color="auto" w:fill="A8D08D" w:themeFill="accent6" w:themeFillTint="99"/>
          </w:tcPr>
          <w:p w14:paraId="69B3DA57" w14:textId="77777777" w:rsidR="009D0FC6" w:rsidRPr="009D0FC6" w:rsidRDefault="009D0FC6" w:rsidP="00291EA2">
            <w:pPr>
              <w:tabs>
                <w:tab w:val="left" w:pos="2160"/>
              </w:tabs>
              <w:jc w:val="center"/>
              <w:rPr>
                <w:rFonts w:cstheme="minorHAnsi"/>
              </w:rPr>
            </w:pPr>
          </w:p>
        </w:tc>
        <w:tc>
          <w:tcPr>
            <w:tcW w:w="1080" w:type="dxa"/>
            <w:shd w:val="clear" w:color="auto" w:fill="C5E0B3" w:themeFill="accent6" w:themeFillTint="66"/>
          </w:tcPr>
          <w:p w14:paraId="33CC2A0D" w14:textId="77777777" w:rsidR="009D0FC6" w:rsidRPr="009D0FC6" w:rsidRDefault="009D0FC6" w:rsidP="00291EA2">
            <w:pPr>
              <w:tabs>
                <w:tab w:val="left" w:pos="2160"/>
              </w:tabs>
              <w:jc w:val="center"/>
              <w:rPr>
                <w:rFonts w:cstheme="minorHAnsi"/>
              </w:rPr>
            </w:pPr>
          </w:p>
        </w:tc>
        <w:tc>
          <w:tcPr>
            <w:tcW w:w="1080" w:type="dxa"/>
            <w:shd w:val="clear" w:color="auto" w:fill="E2EFD9" w:themeFill="accent6" w:themeFillTint="33"/>
          </w:tcPr>
          <w:p w14:paraId="3A760486" w14:textId="77777777" w:rsidR="009D0FC6" w:rsidRPr="009D0FC6" w:rsidRDefault="009D0FC6" w:rsidP="00291EA2">
            <w:pPr>
              <w:tabs>
                <w:tab w:val="left" w:pos="2160"/>
              </w:tabs>
              <w:jc w:val="center"/>
              <w:rPr>
                <w:rFonts w:cstheme="minorHAnsi"/>
              </w:rPr>
            </w:pPr>
          </w:p>
        </w:tc>
        <w:tc>
          <w:tcPr>
            <w:tcW w:w="5547" w:type="dxa"/>
          </w:tcPr>
          <w:p w14:paraId="5C984D50" w14:textId="77777777" w:rsidR="009D0FC6" w:rsidRPr="009D0FC6" w:rsidRDefault="009D0FC6" w:rsidP="00291EA2">
            <w:pPr>
              <w:tabs>
                <w:tab w:val="left" w:pos="2160"/>
              </w:tabs>
              <w:rPr>
                <w:rFonts w:cstheme="minorHAnsi"/>
              </w:rPr>
            </w:pPr>
            <w:r w:rsidRPr="009D0FC6">
              <w:rPr>
                <w:rFonts w:cstheme="minorHAnsi"/>
              </w:rPr>
              <w:t>Draft &amp; finalize agenda, handouts, speakers, &amp; presentations</w:t>
            </w:r>
          </w:p>
          <w:p w14:paraId="59DADE96" w14:textId="77777777" w:rsidR="009D0FC6" w:rsidRPr="009D0FC6" w:rsidRDefault="009D0FC6" w:rsidP="009D0FC6">
            <w:pPr>
              <w:pStyle w:val="ListParagraph"/>
              <w:numPr>
                <w:ilvl w:val="0"/>
                <w:numId w:val="32"/>
              </w:numPr>
              <w:tabs>
                <w:tab w:val="left" w:pos="2160"/>
              </w:tabs>
              <w:spacing w:after="0" w:line="240" w:lineRule="auto"/>
              <w:rPr>
                <w:rFonts w:asciiTheme="minorHAnsi" w:hAnsiTheme="minorHAnsi" w:cstheme="minorHAnsi"/>
              </w:rPr>
            </w:pPr>
            <w:r w:rsidRPr="009D0FC6">
              <w:rPr>
                <w:rFonts w:asciiTheme="minorHAnsi" w:hAnsiTheme="minorHAnsi" w:cstheme="minorHAnsi"/>
              </w:rPr>
              <w:t xml:space="preserve">Crescendo and </w:t>
            </w:r>
            <w:proofErr w:type="spellStart"/>
            <w:r w:rsidRPr="009D0FC6">
              <w:rPr>
                <w:rFonts w:asciiTheme="minorHAnsi" w:hAnsiTheme="minorHAnsi" w:cstheme="minorHAnsi"/>
              </w:rPr>
              <w:t>MeSCHNA</w:t>
            </w:r>
            <w:proofErr w:type="spellEnd"/>
            <w:r w:rsidRPr="009D0FC6">
              <w:rPr>
                <w:rFonts w:asciiTheme="minorHAnsi" w:hAnsiTheme="minorHAnsi" w:cstheme="minorHAnsi"/>
              </w:rPr>
              <w:t xml:space="preserve"> to lead</w:t>
            </w:r>
          </w:p>
          <w:p w14:paraId="3C9A093E" w14:textId="77777777" w:rsidR="009D0FC6" w:rsidRPr="009D0FC6" w:rsidRDefault="009D0FC6" w:rsidP="009D0FC6">
            <w:pPr>
              <w:pStyle w:val="ListParagraph"/>
              <w:numPr>
                <w:ilvl w:val="0"/>
                <w:numId w:val="32"/>
              </w:numPr>
              <w:tabs>
                <w:tab w:val="left" w:pos="2160"/>
              </w:tabs>
              <w:spacing w:after="0" w:line="240" w:lineRule="auto"/>
              <w:rPr>
                <w:rFonts w:asciiTheme="minorHAnsi" w:hAnsiTheme="minorHAnsi" w:cstheme="minorHAnsi"/>
              </w:rPr>
            </w:pPr>
            <w:r w:rsidRPr="009D0FC6">
              <w:rPr>
                <w:rFonts w:asciiTheme="minorHAnsi" w:hAnsiTheme="minorHAnsi" w:cstheme="minorHAnsi"/>
              </w:rPr>
              <w:t>LPT to provide feedback on Forum presentations</w:t>
            </w:r>
          </w:p>
        </w:tc>
        <w:tc>
          <w:tcPr>
            <w:tcW w:w="1203" w:type="dxa"/>
            <w:shd w:val="clear" w:color="auto" w:fill="A8D08D" w:themeFill="accent6" w:themeFillTint="99"/>
            <w:vAlign w:val="center"/>
          </w:tcPr>
          <w:p w14:paraId="7C6166D0" w14:textId="77777777" w:rsidR="009D0FC6" w:rsidRPr="009D0FC6" w:rsidRDefault="009D0FC6" w:rsidP="00291EA2">
            <w:pPr>
              <w:tabs>
                <w:tab w:val="left" w:pos="2160"/>
              </w:tabs>
              <w:jc w:val="center"/>
              <w:rPr>
                <w:rFonts w:cstheme="minorHAnsi"/>
              </w:rPr>
            </w:pPr>
            <w:r w:rsidRPr="009D0FC6">
              <w:rPr>
                <w:rFonts w:cstheme="minorHAnsi"/>
              </w:rPr>
              <w:t>X</w:t>
            </w:r>
          </w:p>
        </w:tc>
        <w:tc>
          <w:tcPr>
            <w:tcW w:w="1203" w:type="dxa"/>
            <w:shd w:val="clear" w:color="auto" w:fill="C5E0B3" w:themeFill="accent6" w:themeFillTint="66"/>
            <w:vAlign w:val="center"/>
          </w:tcPr>
          <w:p w14:paraId="3FB22ADB" w14:textId="77777777" w:rsidR="009D0FC6" w:rsidRPr="009D0FC6" w:rsidRDefault="009D0FC6" w:rsidP="00291EA2">
            <w:pPr>
              <w:tabs>
                <w:tab w:val="left" w:pos="2160"/>
              </w:tabs>
              <w:jc w:val="center"/>
              <w:rPr>
                <w:rFonts w:cstheme="minorHAnsi"/>
              </w:rPr>
            </w:pPr>
            <w:r w:rsidRPr="009D0FC6">
              <w:rPr>
                <w:rFonts w:cstheme="minorHAnsi"/>
              </w:rPr>
              <w:t>X</w:t>
            </w:r>
          </w:p>
        </w:tc>
        <w:tc>
          <w:tcPr>
            <w:tcW w:w="1203" w:type="dxa"/>
            <w:shd w:val="clear" w:color="auto" w:fill="E2EFD9" w:themeFill="accent6" w:themeFillTint="33"/>
            <w:vAlign w:val="center"/>
          </w:tcPr>
          <w:p w14:paraId="3122DF9D" w14:textId="77777777" w:rsidR="009D0FC6" w:rsidRPr="009D0FC6" w:rsidRDefault="009D0FC6" w:rsidP="00291EA2">
            <w:pPr>
              <w:tabs>
                <w:tab w:val="left" w:pos="2160"/>
              </w:tabs>
              <w:jc w:val="center"/>
              <w:rPr>
                <w:rFonts w:cstheme="minorHAnsi"/>
              </w:rPr>
            </w:pPr>
            <w:r w:rsidRPr="009D0FC6">
              <w:rPr>
                <w:rFonts w:cstheme="minorHAnsi"/>
              </w:rPr>
              <w:t>X</w:t>
            </w:r>
          </w:p>
        </w:tc>
      </w:tr>
      <w:tr w:rsidR="009D0FC6" w:rsidRPr="009D0FC6" w14:paraId="6C601873" w14:textId="77777777" w:rsidTr="009D0FC6">
        <w:trPr>
          <w:jc w:val="center"/>
        </w:trPr>
        <w:tc>
          <w:tcPr>
            <w:tcW w:w="1075" w:type="dxa"/>
            <w:shd w:val="clear" w:color="auto" w:fill="A8D08D" w:themeFill="accent6" w:themeFillTint="99"/>
          </w:tcPr>
          <w:p w14:paraId="0E032415" w14:textId="77777777" w:rsidR="009D0FC6" w:rsidRPr="009D0FC6" w:rsidRDefault="009D0FC6" w:rsidP="00291EA2">
            <w:pPr>
              <w:tabs>
                <w:tab w:val="left" w:pos="2160"/>
              </w:tabs>
              <w:jc w:val="center"/>
              <w:rPr>
                <w:rFonts w:cstheme="minorHAnsi"/>
              </w:rPr>
            </w:pPr>
          </w:p>
        </w:tc>
        <w:tc>
          <w:tcPr>
            <w:tcW w:w="1080" w:type="dxa"/>
            <w:shd w:val="clear" w:color="auto" w:fill="C5E0B3" w:themeFill="accent6" w:themeFillTint="66"/>
          </w:tcPr>
          <w:p w14:paraId="298BE949" w14:textId="77777777" w:rsidR="009D0FC6" w:rsidRPr="009D0FC6" w:rsidRDefault="009D0FC6" w:rsidP="00291EA2">
            <w:pPr>
              <w:tabs>
                <w:tab w:val="left" w:pos="2160"/>
              </w:tabs>
              <w:jc w:val="center"/>
              <w:rPr>
                <w:rFonts w:cstheme="minorHAnsi"/>
              </w:rPr>
            </w:pPr>
          </w:p>
        </w:tc>
        <w:tc>
          <w:tcPr>
            <w:tcW w:w="1080" w:type="dxa"/>
            <w:shd w:val="clear" w:color="auto" w:fill="E2EFD9" w:themeFill="accent6" w:themeFillTint="33"/>
          </w:tcPr>
          <w:p w14:paraId="77815D13" w14:textId="77777777" w:rsidR="009D0FC6" w:rsidRPr="009D0FC6" w:rsidRDefault="009D0FC6" w:rsidP="00291EA2">
            <w:pPr>
              <w:tabs>
                <w:tab w:val="left" w:pos="2160"/>
              </w:tabs>
              <w:jc w:val="center"/>
              <w:rPr>
                <w:rFonts w:cstheme="minorHAnsi"/>
              </w:rPr>
            </w:pPr>
          </w:p>
        </w:tc>
        <w:tc>
          <w:tcPr>
            <w:tcW w:w="5547" w:type="dxa"/>
          </w:tcPr>
          <w:p w14:paraId="38DC8DA6" w14:textId="77777777" w:rsidR="009D0FC6" w:rsidRPr="009D0FC6" w:rsidRDefault="009D0FC6" w:rsidP="00291EA2">
            <w:pPr>
              <w:tabs>
                <w:tab w:val="left" w:pos="2160"/>
              </w:tabs>
              <w:rPr>
                <w:rFonts w:cstheme="minorHAnsi"/>
              </w:rPr>
            </w:pPr>
            <w:r w:rsidRPr="009D0FC6">
              <w:rPr>
                <w:rFonts w:cstheme="minorHAnsi"/>
              </w:rPr>
              <w:t>Finalize presenter’s roles and speaking points</w:t>
            </w:r>
          </w:p>
          <w:p w14:paraId="0032FAF1" w14:textId="77777777" w:rsidR="009D0FC6" w:rsidRPr="009D0FC6" w:rsidRDefault="009D0FC6" w:rsidP="009D0FC6">
            <w:pPr>
              <w:pStyle w:val="ListParagraph"/>
              <w:numPr>
                <w:ilvl w:val="0"/>
                <w:numId w:val="32"/>
              </w:numPr>
              <w:tabs>
                <w:tab w:val="left" w:pos="2160"/>
              </w:tabs>
              <w:spacing w:after="0" w:line="240" w:lineRule="auto"/>
              <w:rPr>
                <w:rFonts w:asciiTheme="minorHAnsi" w:hAnsiTheme="minorHAnsi" w:cstheme="minorHAnsi"/>
              </w:rPr>
            </w:pPr>
            <w:r w:rsidRPr="009D0FC6">
              <w:rPr>
                <w:rFonts w:asciiTheme="minorHAnsi" w:hAnsiTheme="minorHAnsi" w:cstheme="minorHAnsi"/>
              </w:rPr>
              <w:t xml:space="preserve">Crescendo and </w:t>
            </w:r>
            <w:proofErr w:type="spellStart"/>
            <w:r w:rsidRPr="009D0FC6">
              <w:rPr>
                <w:rFonts w:asciiTheme="minorHAnsi" w:hAnsiTheme="minorHAnsi" w:cstheme="minorHAnsi"/>
              </w:rPr>
              <w:t>MeSCHNA</w:t>
            </w:r>
            <w:proofErr w:type="spellEnd"/>
            <w:r w:rsidRPr="009D0FC6">
              <w:rPr>
                <w:rFonts w:asciiTheme="minorHAnsi" w:hAnsiTheme="minorHAnsi" w:cstheme="minorHAnsi"/>
              </w:rPr>
              <w:t xml:space="preserve"> to lead, with input from LPT as necessary</w:t>
            </w:r>
          </w:p>
        </w:tc>
        <w:tc>
          <w:tcPr>
            <w:tcW w:w="1203" w:type="dxa"/>
            <w:shd w:val="clear" w:color="auto" w:fill="A8D08D" w:themeFill="accent6" w:themeFillTint="99"/>
            <w:vAlign w:val="center"/>
          </w:tcPr>
          <w:p w14:paraId="3ED196AA" w14:textId="77777777" w:rsidR="009D0FC6" w:rsidRPr="009D0FC6" w:rsidRDefault="009D0FC6" w:rsidP="00291EA2">
            <w:pPr>
              <w:tabs>
                <w:tab w:val="left" w:pos="2160"/>
              </w:tabs>
              <w:jc w:val="center"/>
              <w:rPr>
                <w:rFonts w:cstheme="minorHAnsi"/>
              </w:rPr>
            </w:pPr>
          </w:p>
        </w:tc>
        <w:tc>
          <w:tcPr>
            <w:tcW w:w="1203" w:type="dxa"/>
            <w:shd w:val="clear" w:color="auto" w:fill="C5E0B3" w:themeFill="accent6" w:themeFillTint="66"/>
            <w:vAlign w:val="center"/>
          </w:tcPr>
          <w:p w14:paraId="098DCA8F" w14:textId="77777777" w:rsidR="009D0FC6" w:rsidRPr="009D0FC6" w:rsidRDefault="009D0FC6" w:rsidP="00291EA2">
            <w:pPr>
              <w:tabs>
                <w:tab w:val="left" w:pos="2160"/>
              </w:tabs>
              <w:jc w:val="center"/>
              <w:rPr>
                <w:rFonts w:cstheme="minorHAnsi"/>
              </w:rPr>
            </w:pPr>
            <w:r w:rsidRPr="009D0FC6">
              <w:rPr>
                <w:rFonts w:cstheme="minorHAnsi"/>
              </w:rPr>
              <w:t>X</w:t>
            </w:r>
          </w:p>
        </w:tc>
        <w:tc>
          <w:tcPr>
            <w:tcW w:w="1203" w:type="dxa"/>
            <w:shd w:val="clear" w:color="auto" w:fill="E2EFD9" w:themeFill="accent6" w:themeFillTint="33"/>
            <w:vAlign w:val="center"/>
          </w:tcPr>
          <w:p w14:paraId="1FA086CD" w14:textId="77777777" w:rsidR="009D0FC6" w:rsidRPr="009D0FC6" w:rsidRDefault="009D0FC6" w:rsidP="00291EA2">
            <w:pPr>
              <w:tabs>
                <w:tab w:val="left" w:pos="2160"/>
              </w:tabs>
              <w:jc w:val="center"/>
              <w:rPr>
                <w:rFonts w:cstheme="minorHAnsi"/>
              </w:rPr>
            </w:pPr>
            <w:r w:rsidRPr="009D0FC6">
              <w:rPr>
                <w:rFonts w:cstheme="minorHAnsi"/>
              </w:rPr>
              <w:t>X</w:t>
            </w:r>
          </w:p>
        </w:tc>
      </w:tr>
      <w:tr w:rsidR="009D0FC6" w:rsidRPr="009D0FC6" w14:paraId="0E5E12B6" w14:textId="77777777" w:rsidTr="009D0FC6">
        <w:trPr>
          <w:jc w:val="center"/>
        </w:trPr>
        <w:tc>
          <w:tcPr>
            <w:tcW w:w="1075" w:type="dxa"/>
            <w:shd w:val="clear" w:color="auto" w:fill="A8D08D" w:themeFill="accent6" w:themeFillTint="99"/>
          </w:tcPr>
          <w:p w14:paraId="3D96D389" w14:textId="77777777" w:rsidR="009D0FC6" w:rsidRPr="009D0FC6" w:rsidRDefault="009D0FC6" w:rsidP="00291EA2">
            <w:pPr>
              <w:tabs>
                <w:tab w:val="left" w:pos="2160"/>
              </w:tabs>
              <w:jc w:val="center"/>
              <w:rPr>
                <w:rFonts w:cstheme="minorHAnsi"/>
              </w:rPr>
            </w:pPr>
          </w:p>
        </w:tc>
        <w:tc>
          <w:tcPr>
            <w:tcW w:w="1080" w:type="dxa"/>
            <w:shd w:val="clear" w:color="auto" w:fill="C5E0B3" w:themeFill="accent6" w:themeFillTint="66"/>
          </w:tcPr>
          <w:p w14:paraId="5E3E0E00" w14:textId="77777777" w:rsidR="009D0FC6" w:rsidRPr="009D0FC6" w:rsidRDefault="009D0FC6" w:rsidP="00291EA2">
            <w:pPr>
              <w:tabs>
                <w:tab w:val="left" w:pos="2160"/>
              </w:tabs>
              <w:jc w:val="center"/>
              <w:rPr>
                <w:rFonts w:cstheme="minorHAnsi"/>
              </w:rPr>
            </w:pPr>
          </w:p>
        </w:tc>
        <w:tc>
          <w:tcPr>
            <w:tcW w:w="1080" w:type="dxa"/>
            <w:shd w:val="clear" w:color="auto" w:fill="E2EFD9" w:themeFill="accent6" w:themeFillTint="33"/>
          </w:tcPr>
          <w:p w14:paraId="0DAC1109" w14:textId="77777777" w:rsidR="009D0FC6" w:rsidRPr="009D0FC6" w:rsidRDefault="009D0FC6" w:rsidP="00291EA2">
            <w:pPr>
              <w:tabs>
                <w:tab w:val="left" w:pos="2160"/>
              </w:tabs>
              <w:jc w:val="center"/>
              <w:rPr>
                <w:rFonts w:cstheme="minorHAnsi"/>
              </w:rPr>
            </w:pPr>
          </w:p>
        </w:tc>
        <w:tc>
          <w:tcPr>
            <w:tcW w:w="5547" w:type="dxa"/>
          </w:tcPr>
          <w:p w14:paraId="1D16437D" w14:textId="77777777" w:rsidR="009D0FC6" w:rsidRPr="009D0FC6" w:rsidRDefault="009D0FC6" w:rsidP="00291EA2">
            <w:pPr>
              <w:tabs>
                <w:tab w:val="left" w:pos="2160"/>
              </w:tabs>
              <w:rPr>
                <w:rFonts w:cstheme="minorHAnsi"/>
              </w:rPr>
            </w:pPr>
            <w:r w:rsidRPr="009D0FC6">
              <w:rPr>
                <w:rFonts w:cstheme="minorHAnsi"/>
              </w:rPr>
              <w:t>Provide training and technical assistance on facilitation, flip chart writer, chat monitoring, and reporting</w:t>
            </w:r>
          </w:p>
          <w:p w14:paraId="7A27D53E" w14:textId="77777777" w:rsidR="009D0FC6" w:rsidRPr="009D0FC6" w:rsidRDefault="009D0FC6" w:rsidP="009D0FC6">
            <w:pPr>
              <w:pStyle w:val="ListParagraph"/>
              <w:numPr>
                <w:ilvl w:val="0"/>
                <w:numId w:val="32"/>
              </w:numPr>
              <w:tabs>
                <w:tab w:val="left" w:pos="2160"/>
              </w:tabs>
              <w:spacing w:after="0" w:line="240" w:lineRule="auto"/>
              <w:rPr>
                <w:rFonts w:asciiTheme="minorHAnsi" w:hAnsiTheme="minorHAnsi" w:cstheme="minorHAnsi"/>
              </w:rPr>
            </w:pPr>
            <w:r w:rsidRPr="009D0FC6">
              <w:rPr>
                <w:rFonts w:asciiTheme="minorHAnsi" w:eastAsia="Calibri" w:hAnsiTheme="minorHAnsi" w:cstheme="minorHAnsi"/>
              </w:rPr>
              <w:t xml:space="preserve">Crescendo to lead, with assistance from </w:t>
            </w:r>
            <w:proofErr w:type="spellStart"/>
            <w:r w:rsidRPr="009D0FC6">
              <w:rPr>
                <w:rFonts w:asciiTheme="minorHAnsi" w:eastAsia="Calibri" w:hAnsiTheme="minorHAnsi" w:cstheme="minorHAnsi"/>
              </w:rPr>
              <w:t>MeSCHNA</w:t>
            </w:r>
            <w:proofErr w:type="spellEnd"/>
            <w:r w:rsidRPr="009D0FC6">
              <w:rPr>
                <w:rFonts w:asciiTheme="minorHAnsi" w:eastAsia="Calibri" w:hAnsiTheme="minorHAnsi" w:cstheme="minorHAnsi"/>
              </w:rPr>
              <w:t xml:space="preserve"> as necessary (Cohort 1: 9/6; Cohort 2: 9/27; Cohort 3: 10/25)</w:t>
            </w:r>
          </w:p>
        </w:tc>
        <w:tc>
          <w:tcPr>
            <w:tcW w:w="1203" w:type="dxa"/>
            <w:shd w:val="clear" w:color="auto" w:fill="A8D08D" w:themeFill="accent6" w:themeFillTint="99"/>
            <w:vAlign w:val="center"/>
          </w:tcPr>
          <w:p w14:paraId="652CAC9F" w14:textId="77777777" w:rsidR="009D0FC6" w:rsidRPr="009D0FC6" w:rsidRDefault="009D0FC6" w:rsidP="00291EA2">
            <w:pPr>
              <w:tabs>
                <w:tab w:val="left" w:pos="2160"/>
              </w:tabs>
              <w:jc w:val="center"/>
              <w:rPr>
                <w:rFonts w:cstheme="minorHAnsi"/>
              </w:rPr>
            </w:pPr>
          </w:p>
        </w:tc>
        <w:tc>
          <w:tcPr>
            <w:tcW w:w="1203" w:type="dxa"/>
            <w:shd w:val="clear" w:color="auto" w:fill="C5E0B3" w:themeFill="accent6" w:themeFillTint="66"/>
            <w:vAlign w:val="center"/>
          </w:tcPr>
          <w:p w14:paraId="7DE74EC3" w14:textId="77777777" w:rsidR="009D0FC6" w:rsidRPr="009D0FC6" w:rsidRDefault="009D0FC6" w:rsidP="00291EA2">
            <w:pPr>
              <w:tabs>
                <w:tab w:val="left" w:pos="2160"/>
              </w:tabs>
              <w:jc w:val="center"/>
              <w:rPr>
                <w:rFonts w:cstheme="minorHAnsi"/>
              </w:rPr>
            </w:pPr>
            <w:r w:rsidRPr="009D0FC6">
              <w:rPr>
                <w:rFonts w:cstheme="minorHAnsi"/>
              </w:rPr>
              <w:t>X</w:t>
            </w:r>
          </w:p>
        </w:tc>
        <w:tc>
          <w:tcPr>
            <w:tcW w:w="1203" w:type="dxa"/>
            <w:shd w:val="clear" w:color="auto" w:fill="E2EFD9" w:themeFill="accent6" w:themeFillTint="33"/>
            <w:vAlign w:val="center"/>
          </w:tcPr>
          <w:p w14:paraId="2DC58A79" w14:textId="77777777" w:rsidR="009D0FC6" w:rsidRPr="009D0FC6" w:rsidRDefault="009D0FC6" w:rsidP="00291EA2">
            <w:pPr>
              <w:tabs>
                <w:tab w:val="left" w:pos="2160"/>
              </w:tabs>
              <w:jc w:val="center"/>
              <w:rPr>
                <w:rFonts w:cstheme="minorHAnsi"/>
              </w:rPr>
            </w:pPr>
            <w:r w:rsidRPr="009D0FC6">
              <w:rPr>
                <w:rFonts w:cstheme="minorHAnsi"/>
              </w:rPr>
              <w:t>X</w:t>
            </w:r>
          </w:p>
        </w:tc>
      </w:tr>
      <w:tr w:rsidR="009D0FC6" w:rsidRPr="009D0FC6" w14:paraId="3FCA9A99" w14:textId="77777777" w:rsidTr="009D0FC6">
        <w:trPr>
          <w:jc w:val="center"/>
        </w:trPr>
        <w:tc>
          <w:tcPr>
            <w:tcW w:w="3235" w:type="dxa"/>
            <w:gridSpan w:val="3"/>
            <w:shd w:val="clear" w:color="auto" w:fill="A8D08D" w:themeFill="accent6" w:themeFillTint="99"/>
          </w:tcPr>
          <w:p w14:paraId="4A007FEC" w14:textId="77777777" w:rsidR="009D0FC6" w:rsidRPr="009D0FC6" w:rsidRDefault="009D0FC6" w:rsidP="00291EA2">
            <w:pPr>
              <w:tabs>
                <w:tab w:val="left" w:pos="2160"/>
              </w:tabs>
              <w:jc w:val="center"/>
              <w:rPr>
                <w:rFonts w:cstheme="minorHAnsi"/>
              </w:rPr>
            </w:pPr>
            <w:r w:rsidRPr="009D0FC6">
              <w:rPr>
                <w:rFonts w:cstheme="minorHAnsi"/>
              </w:rPr>
              <w:t>*some Teams may choose to finalize these in advance of their progress update presentations</w:t>
            </w:r>
          </w:p>
        </w:tc>
        <w:tc>
          <w:tcPr>
            <w:tcW w:w="5547" w:type="dxa"/>
          </w:tcPr>
          <w:p w14:paraId="1038563B" w14:textId="77777777" w:rsidR="009D0FC6" w:rsidRPr="009D0FC6" w:rsidRDefault="009D0FC6" w:rsidP="00291EA2">
            <w:pPr>
              <w:tabs>
                <w:tab w:val="left" w:pos="2160"/>
              </w:tabs>
              <w:rPr>
                <w:rFonts w:cstheme="minorHAnsi"/>
              </w:rPr>
            </w:pPr>
            <w:r w:rsidRPr="009D0FC6">
              <w:rPr>
                <w:rFonts w:cstheme="minorHAnsi"/>
              </w:rPr>
              <w:t>Finalize the progress update template for work done since 2022</w:t>
            </w:r>
          </w:p>
          <w:p w14:paraId="5C50D293" w14:textId="77777777" w:rsidR="009D0FC6" w:rsidRPr="009D0FC6" w:rsidRDefault="009D0FC6" w:rsidP="009D0FC6">
            <w:pPr>
              <w:pStyle w:val="ListParagraph"/>
              <w:numPr>
                <w:ilvl w:val="0"/>
                <w:numId w:val="32"/>
              </w:numPr>
              <w:tabs>
                <w:tab w:val="left" w:pos="2160"/>
              </w:tabs>
              <w:spacing w:after="0" w:line="240" w:lineRule="auto"/>
              <w:rPr>
                <w:rFonts w:asciiTheme="minorHAnsi" w:hAnsiTheme="minorHAnsi" w:cstheme="minorHAnsi"/>
              </w:rPr>
            </w:pPr>
            <w:r w:rsidRPr="009D0FC6">
              <w:rPr>
                <w:rFonts w:asciiTheme="minorHAnsi" w:hAnsiTheme="minorHAnsi" w:cstheme="minorHAnsi"/>
              </w:rPr>
              <w:t xml:space="preserve">LPT to lead, with assistance from </w:t>
            </w:r>
            <w:proofErr w:type="spellStart"/>
            <w:r w:rsidRPr="009D0FC6">
              <w:rPr>
                <w:rFonts w:asciiTheme="minorHAnsi" w:hAnsiTheme="minorHAnsi" w:cstheme="minorHAnsi"/>
              </w:rPr>
              <w:t>MeSCHNA</w:t>
            </w:r>
            <w:proofErr w:type="spellEnd"/>
          </w:p>
        </w:tc>
        <w:tc>
          <w:tcPr>
            <w:tcW w:w="1203" w:type="dxa"/>
            <w:shd w:val="clear" w:color="auto" w:fill="A8D08D" w:themeFill="accent6" w:themeFillTint="99"/>
            <w:vAlign w:val="center"/>
          </w:tcPr>
          <w:p w14:paraId="23AB33A3" w14:textId="77777777" w:rsidR="009D0FC6" w:rsidRPr="009D0FC6" w:rsidRDefault="009D0FC6" w:rsidP="00291EA2">
            <w:pPr>
              <w:tabs>
                <w:tab w:val="left" w:pos="2160"/>
              </w:tabs>
              <w:jc w:val="center"/>
              <w:rPr>
                <w:rFonts w:cstheme="minorHAnsi"/>
              </w:rPr>
            </w:pPr>
            <w:r w:rsidRPr="009D0FC6">
              <w:rPr>
                <w:rFonts w:cstheme="minorHAnsi"/>
              </w:rPr>
              <w:t>X</w:t>
            </w:r>
          </w:p>
        </w:tc>
        <w:tc>
          <w:tcPr>
            <w:tcW w:w="1203" w:type="dxa"/>
            <w:shd w:val="clear" w:color="auto" w:fill="C5E0B3" w:themeFill="accent6" w:themeFillTint="66"/>
            <w:vAlign w:val="center"/>
          </w:tcPr>
          <w:p w14:paraId="79E8ACB5" w14:textId="77777777" w:rsidR="009D0FC6" w:rsidRPr="009D0FC6" w:rsidRDefault="009D0FC6" w:rsidP="00291EA2">
            <w:pPr>
              <w:tabs>
                <w:tab w:val="left" w:pos="2160"/>
              </w:tabs>
              <w:jc w:val="center"/>
              <w:rPr>
                <w:rFonts w:cstheme="minorHAnsi"/>
              </w:rPr>
            </w:pPr>
          </w:p>
        </w:tc>
        <w:tc>
          <w:tcPr>
            <w:tcW w:w="1203" w:type="dxa"/>
            <w:shd w:val="clear" w:color="auto" w:fill="E2EFD9" w:themeFill="accent6" w:themeFillTint="33"/>
            <w:vAlign w:val="center"/>
          </w:tcPr>
          <w:p w14:paraId="6E369A4E" w14:textId="77777777" w:rsidR="009D0FC6" w:rsidRPr="009D0FC6" w:rsidRDefault="009D0FC6" w:rsidP="00291EA2">
            <w:pPr>
              <w:tabs>
                <w:tab w:val="left" w:pos="2160"/>
              </w:tabs>
              <w:jc w:val="center"/>
              <w:rPr>
                <w:rFonts w:cstheme="minorHAnsi"/>
              </w:rPr>
            </w:pPr>
            <w:r w:rsidRPr="009D0FC6">
              <w:rPr>
                <w:rFonts w:cstheme="minorHAnsi"/>
              </w:rPr>
              <w:t>X</w:t>
            </w:r>
          </w:p>
        </w:tc>
      </w:tr>
      <w:tr w:rsidR="009D0FC6" w:rsidRPr="009D0FC6" w14:paraId="4B17FC8B" w14:textId="77777777" w:rsidTr="009D0FC6">
        <w:trPr>
          <w:jc w:val="center"/>
        </w:trPr>
        <w:tc>
          <w:tcPr>
            <w:tcW w:w="1075" w:type="dxa"/>
            <w:shd w:val="clear" w:color="auto" w:fill="A8D08D" w:themeFill="accent6" w:themeFillTint="99"/>
          </w:tcPr>
          <w:p w14:paraId="5A99A796" w14:textId="77777777" w:rsidR="009D0FC6" w:rsidRPr="009D0FC6" w:rsidRDefault="009D0FC6" w:rsidP="00291EA2">
            <w:pPr>
              <w:tabs>
                <w:tab w:val="left" w:pos="2160"/>
              </w:tabs>
              <w:jc w:val="center"/>
              <w:rPr>
                <w:rFonts w:cstheme="minorHAnsi"/>
              </w:rPr>
            </w:pPr>
            <w:r w:rsidRPr="009D0FC6">
              <w:rPr>
                <w:rFonts w:cstheme="minorHAnsi"/>
              </w:rPr>
              <w:t>Sept</w:t>
            </w:r>
          </w:p>
        </w:tc>
        <w:tc>
          <w:tcPr>
            <w:tcW w:w="1080" w:type="dxa"/>
            <w:shd w:val="clear" w:color="auto" w:fill="C5E0B3" w:themeFill="accent6" w:themeFillTint="66"/>
          </w:tcPr>
          <w:p w14:paraId="53BF14AF" w14:textId="77777777" w:rsidR="009D0FC6" w:rsidRPr="009D0FC6" w:rsidRDefault="009D0FC6" w:rsidP="00291EA2">
            <w:pPr>
              <w:tabs>
                <w:tab w:val="left" w:pos="2160"/>
              </w:tabs>
              <w:jc w:val="center"/>
              <w:rPr>
                <w:rFonts w:cstheme="minorHAnsi"/>
              </w:rPr>
            </w:pPr>
            <w:r w:rsidRPr="009D0FC6">
              <w:rPr>
                <w:rFonts w:cstheme="minorHAnsi"/>
              </w:rPr>
              <w:t>Oct</w:t>
            </w:r>
          </w:p>
        </w:tc>
        <w:tc>
          <w:tcPr>
            <w:tcW w:w="1080" w:type="dxa"/>
            <w:shd w:val="clear" w:color="auto" w:fill="E2EFD9" w:themeFill="accent6" w:themeFillTint="33"/>
          </w:tcPr>
          <w:p w14:paraId="64896CB1" w14:textId="77777777" w:rsidR="009D0FC6" w:rsidRPr="009D0FC6" w:rsidRDefault="009D0FC6" w:rsidP="00291EA2">
            <w:pPr>
              <w:tabs>
                <w:tab w:val="left" w:pos="2160"/>
              </w:tabs>
              <w:jc w:val="center"/>
              <w:rPr>
                <w:rFonts w:cstheme="minorHAnsi"/>
              </w:rPr>
            </w:pPr>
            <w:r w:rsidRPr="009D0FC6">
              <w:rPr>
                <w:rFonts w:cstheme="minorHAnsi"/>
              </w:rPr>
              <w:t>Nov</w:t>
            </w:r>
          </w:p>
        </w:tc>
        <w:tc>
          <w:tcPr>
            <w:tcW w:w="5547" w:type="dxa"/>
          </w:tcPr>
          <w:p w14:paraId="071BAA74" w14:textId="77777777" w:rsidR="009D0FC6" w:rsidRPr="009D0FC6" w:rsidRDefault="009D0FC6" w:rsidP="00291EA2">
            <w:pPr>
              <w:tabs>
                <w:tab w:val="left" w:pos="2160"/>
              </w:tabs>
              <w:rPr>
                <w:rFonts w:cstheme="minorHAnsi"/>
              </w:rPr>
            </w:pPr>
            <w:r w:rsidRPr="009D0FC6">
              <w:rPr>
                <w:rFonts w:cstheme="minorHAnsi"/>
              </w:rPr>
              <w:t>Send confirmation email to registrants with location/date/time/data reports/registration links</w:t>
            </w:r>
          </w:p>
          <w:p w14:paraId="4B66EA0C" w14:textId="77777777" w:rsidR="009D0FC6" w:rsidRPr="009D0FC6" w:rsidRDefault="009D0FC6" w:rsidP="009D0FC6">
            <w:pPr>
              <w:pStyle w:val="ListParagraph"/>
              <w:numPr>
                <w:ilvl w:val="0"/>
                <w:numId w:val="32"/>
              </w:numPr>
              <w:tabs>
                <w:tab w:val="left" w:pos="2160"/>
              </w:tabs>
              <w:spacing w:after="0" w:line="240" w:lineRule="auto"/>
              <w:rPr>
                <w:rFonts w:asciiTheme="minorHAnsi" w:hAnsiTheme="minorHAnsi" w:cstheme="minorHAnsi"/>
              </w:rPr>
            </w:pPr>
            <w:proofErr w:type="spellStart"/>
            <w:r w:rsidRPr="009D0FC6">
              <w:rPr>
                <w:rFonts w:asciiTheme="minorHAnsi" w:hAnsiTheme="minorHAnsi" w:cstheme="minorHAnsi"/>
              </w:rPr>
              <w:t>MeSCHNA</w:t>
            </w:r>
            <w:proofErr w:type="spellEnd"/>
            <w:r w:rsidRPr="009D0FC6">
              <w:rPr>
                <w:rFonts w:asciiTheme="minorHAnsi" w:hAnsiTheme="minorHAnsi" w:cstheme="minorHAnsi"/>
              </w:rPr>
              <w:t xml:space="preserve"> to provide Forum content &amp; Zoom information, as relevant</w:t>
            </w:r>
          </w:p>
          <w:p w14:paraId="462DBA42" w14:textId="77777777" w:rsidR="009D0FC6" w:rsidRPr="009D0FC6" w:rsidRDefault="009D0FC6" w:rsidP="009D0FC6">
            <w:pPr>
              <w:pStyle w:val="ListParagraph"/>
              <w:numPr>
                <w:ilvl w:val="0"/>
                <w:numId w:val="32"/>
              </w:numPr>
              <w:tabs>
                <w:tab w:val="left" w:pos="2160"/>
              </w:tabs>
              <w:spacing w:after="0" w:line="240" w:lineRule="auto"/>
              <w:rPr>
                <w:rFonts w:asciiTheme="minorHAnsi" w:hAnsiTheme="minorHAnsi" w:cstheme="minorHAnsi"/>
              </w:rPr>
            </w:pPr>
            <w:r w:rsidRPr="009D0FC6">
              <w:rPr>
                <w:rFonts w:asciiTheme="minorHAnsi" w:hAnsiTheme="minorHAnsi" w:cstheme="minorHAnsi"/>
              </w:rPr>
              <w:lastRenderedPageBreak/>
              <w:t>LPT to provide venue logistics content</w:t>
            </w:r>
          </w:p>
          <w:p w14:paraId="634F3F08" w14:textId="77777777" w:rsidR="009D0FC6" w:rsidRPr="009D0FC6" w:rsidRDefault="009D0FC6" w:rsidP="009D0FC6">
            <w:pPr>
              <w:pStyle w:val="ListParagraph"/>
              <w:numPr>
                <w:ilvl w:val="0"/>
                <w:numId w:val="32"/>
              </w:numPr>
              <w:tabs>
                <w:tab w:val="left" w:pos="2160"/>
              </w:tabs>
              <w:spacing w:after="0" w:line="240" w:lineRule="auto"/>
              <w:rPr>
                <w:rFonts w:asciiTheme="minorHAnsi" w:hAnsiTheme="minorHAnsi" w:cstheme="minorHAnsi"/>
              </w:rPr>
            </w:pPr>
            <w:r w:rsidRPr="009D0FC6">
              <w:rPr>
                <w:rFonts w:asciiTheme="minorHAnsi" w:hAnsiTheme="minorHAnsi" w:cstheme="minorHAnsi"/>
              </w:rPr>
              <w:t>Email sent by LPT</w:t>
            </w:r>
          </w:p>
        </w:tc>
        <w:tc>
          <w:tcPr>
            <w:tcW w:w="1203" w:type="dxa"/>
            <w:shd w:val="clear" w:color="auto" w:fill="A8D08D" w:themeFill="accent6" w:themeFillTint="99"/>
            <w:vAlign w:val="center"/>
          </w:tcPr>
          <w:p w14:paraId="7231F390" w14:textId="77777777" w:rsidR="009D0FC6" w:rsidRPr="009D0FC6" w:rsidRDefault="009D0FC6" w:rsidP="00291EA2">
            <w:pPr>
              <w:tabs>
                <w:tab w:val="left" w:pos="2160"/>
              </w:tabs>
              <w:jc w:val="center"/>
              <w:rPr>
                <w:rFonts w:cstheme="minorHAnsi"/>
              </w:rPr>
            </w:pPr>
            <w:r w:rsidRPr="009D0FC6">
              <w:rPr>
                <w:rFonts w:cstheme="minorHAnsi"/>
              </w:rPr>
              <w:lastRenderedPageBreak/>
              <w:t>X</w:t>
            </w:r>
          </w:p>
        </w:tc>
        <w:tc>
          <w:tcPr>
            <w:tcW w:w="1203" w:type="dxa"/>
            <w:shd w:val="clear" w:color="auto" w:fill="C5E0B3" w:themeFill="accent6" w:themeFillTint="66"/>
            <w:vAlign w:val="center"/>
          </w:tcPr>
          <w:p w14:paraId="0159DD78" w14:textId="77777777" w:rsidR="009D0FC6" w:rsidRPr="009D0FC6" w:rsidRDefault="009D0FC6" w:rsidP="00291EA2">
            <w:pPr>
              <w:tabs>
                <w:tab w:val="left" w:pos="2160"/>
              </w:tabs>
              <w:jc w:val="center"/>
              <w:rPr>
                <w:rFonts w:cstheme="minorHAnsi"/>
              </w:rPr>
            </w:pPr>
          </w:p>
        </w:tc>
        <w:tc>
          <w:tcPr>
            <w:tcW w:w="1203" w:type="dxa"/>
            <w:shd w:val="clear" w:color="auto" w:fill="E2EFD9" w:themeFill="accent6" w:themeFillTint="33"/>
            <w:vAlign w:val="center"/>
          </w:tcPr>
          <w:p w14:paraId="6F91E556" w14:textId="77777777" w:rsidR="009D0FC6" w:rsidRPr="009D0FC6" w:rsidRDefault="009D0FC6" w:rsidP="00291EA2">
            <w:pPr>
              <w:tabs>
                <w:tab w:val="left" w:pos="2160"/>
              </w:tabs>
              <w:jc w:val="center"/>
              <w:rPr>
                <w:rFonts w:cstheme="minorHAnsi"/>
              </w:rPr>
            </w:pPr>
            <w:r w:rsidRPr="009D0FC6">
              <w:rPr>
                <w:rFonts w:cstheme="minorHAnsi"/>
              </w:rPr>
              <w:t>X</w:t>
            </w:r>
          </w:p>
        </w:tc>
      </w:tr>
      <w:tr w:rsidR="009D0FC6" w:rsidRPr="009D0FC6" w14:paraId="366871B3" w14:textId="77777777" w:rsidTr="009D0FC6">
        <w:trPr>
          <w:jc w:val="center"/>
        </w:trPr>
        <w:tc>
          <w:tcPr>
            <w:tcW w:w="1075" w:type="dxa"/>
            <w:shd w:val="clear" w:color="auto" w:fill="A8D08D" w:themeFill="accent6" w:themeFillTint="99"/>
          </w:tcPr>
          <w:p w14:paraId="72403FE1" w14:textId="77777777" w:rsidR="009D0FC6" w:rsidRPr="009D0FC6" w:rsidRDefault="009D0FC6" w:rsidP="00291EA2">
            <w:pPr>
              <w:tabs>
                <w:tab w:val="left" w:pos="2160"/>
              </w:tabs>
              <w:jc w:val="center"/>
              <w:rPr>
                <w:rFonts w:cstheme="minorHAnsi"/>
              </w:rPr>
            </w:pPr>
          </w:p>
        </w:tc>
        <w:tc>
          <w:tcPr>
            <w:tcW w:w="1080" w:type="dxa"/>
            <w:shd w:val="clear" w:color="auto" w:fill="C5E0B3" w:themeFill="accent6" w:themeFillTint="66"/>
          </w:tcPr>
          <w:p w14:paraId="25DF7D59" w14:textId="77777777" w:rsidR="009D0FC6" w:rsidRPr="009D0FC6" w:rsidRDefault="009D0FC6" w:rsidP="00291EA2">
            <w:pPr>
              <w:tabs>
                <w:tab w:val="left" w:pos="2160"/>
              </w:tabs>
              <w:jc w:val="center"/>
              <w:rPr>
                <w:rFonts w:cstheme="minorHAnsi"/>
              </w:rPr>
            </w:pPr>
          </w:p>
        </w:tc>
        <w:tc>
          <w:tcPr>
            <w:tcW w:w="1080" w:type="dxa"/>
            <w:shd w:val="clear" w:color="auto" w:fill="E2EFD9" w:themeFill="accent6" w:themeFillTint="33"/>
          </w:tcPr>
          <w:p w14:paraId="09D8744F" w14:textId="77777777" w:rsidR="009D0FC6" w:rsidRPr="009D0FC6" w:rsidRDefault="009D0FC6" w:rsidP="00291EA2">
            <w:pPr>
              <w:tabs>
                <w:tab w:val="left" w:pos="2160"/>
              </w:tabs>
              <w:jc w:val="center"/>
              <w:rPr>
                <w:rFonts w:cstheme="minorHAnsi"/>
              </w:rPr>
            </w:pPr>
          </w:p>
        </w:tc>
        <w:tc>
          <w:tcPr>
            <w:tcW w:w="5547" w:type="dxa"/>
          </w:tcPr>
          <w:p w14:paraId="4FF2BE49" w14:textId="77777777" w:rsidR="009D0FC6" w:rsidRPr="009D0FC6" w:rsidRDefault="009D0FC6" w:rsidP="00291EA2">
            <w:pPr>
              <w:tabs>
                <w:tab w:val="left" w:pos="2160"/>
              </w:tabs>
              <w:rPr>
                <w:rFonts w:cstheme="minorHAnsi"/>
              </w:rPr>
            </w:pPr>
            <w:r w:rsidRPr="009D0FC6">
              <w:rPr>
                <w:rFonts w:cstheme="minorHAnsi"/>
              </w:rPr>
              <w:t>Print and collate attendee packets, as needed</w:t>
            </w:r>
          </w:p>
          <w:p w14:paraId="2E7ACA37" w14:textId="77777777" w:rsidR="009D0FC6" w:rsidRPr="009D0FC6" w:rsidRDefault="009D0FC6" w:rsidP="009D0FC6">
            <w:pPr>
              <w:pStyle w:val="ListParagraph"/>
              <w:numPr>
                <w:ilvl w:val="0"/>
                <w:numId w:val="33"/>
              </w:numPr>
              <w:tabs>
                <w:tab w:val="left" w:pos="2160"/>
              </w:tabs>
              <w:spacing w:after="0" w:line="240" w:lineRule="auto"/>
              <w:rPr>
                <w:rFonts w:asciiTheme="minorHAnsi" w:hAnsiTheme="minorHAnsi" w:cstheme="minorHAnsi"/>
              </w:rPr>
            </w:pPr>
            <w:r w:rsidRPr="009D0FC6">
              <w:rPr>
                <w:rFonts w:asciiTheme="minorHAnsi" w:hAnsiTheme="minorHAnsi" w:cstheme="minorHAnsi"/>
              </w:rPr>
              <w:t xml:space="preserve">Crescendo to lead, with assistance from </w:t>
            </w:r>
            <w:proofErr w:type="spellStart"/>
            <w:r w:rsidRPr="009D0FC6">
              <w:rPr>
                <w:rFonts w:asciiTheme="minorHAnsi" w:hAnsiTheme="minorHAnsi" w:cstheme="minorHAnsi"/>
              </w:rPr>
              <w:t>MeSCHNA</w:t>
            </w:r>
            <w:proofErr w:type="spellEnd"/>
            <w:r w:rsidRPr="009D0FC6">
              <w:rPr>
                <w:rFonts w:asciiTheme="minorHAnsi" w:hAnsiTheme="minorHAnsi" w:cstheme="minorHAnsi"/>
              </w:rPr>
              <w:t xml:space="preserve"> as necessary</w:t>
            </w:r>
          </w:p>
        </w:tc>
        <w:tc>
          <w:tcPr>
            <w:tcW w:w="1203" w:type="dxa"/>
            <w:shd w:val="clear" w:color="auto" w:fill="A8D08D" w:themeFill="accent6" w:themeFillTint="99"/>
            <w:vAlign w:val="center"/>
          </w:tcPr>
          <w:p w14:paraId="37AC75B3" w14:textId="77777777" w:rsidR="009D0FC6" w:rsidRPr="009D0FC6" w:rsidRDefault="009D0FC6" w:rsidP="00291EA2">
            <w:pPr>
              <w:tabs>
                <w:tab w:val="left" w:pos="2160"/>
              </w:tabs>
              <w:jc w:val="center"/>
              <w:rPr>
                <w:rFonts w:cstheme="minorHAnsi"/>
              </w:rPr>
            </w:pPr>
          </w:p>
        </w:tc>
        <w:tc>
          <w:tcPr>
            <w:tcW w:w="1203" w:type="dxa"/>
            <w:shd w:val="clear" w:color="auto" w:fill="C5E0B3" w:themeFill="accent6" w:themeFillTint="66"/>
            <w:vAlign w:val="center"/>
          </w:tcPr>
          <w:p w14:paraId="6E2C2612" w14:textId="77777777" w:rsidR="009D0FC6" w:rsidRPr="009D0FC6" w:rsidRDefault="009D0FC6" w:rsidP="00291EA2">
            <w:pPr>
              <w:tabs>
                <w:tab w:val="left" w:pos="2160"/>
              </w:tabs>
              <w:jc w:val="center"/>
              <w:rPr>
                <w:rFonts w:cstheme="minorHAnsi"/>
              </w:rPr>
            </w:pPr>
            <w:r w:rsidRPr="009D0FC6">
              <w:rPr>
                <w:rFonts w:cstheme="minorHAnsi"/>
              </w:rPr>
              <w:t>X</w:t>
            </w:r>
          </w:p>
        </w:tc>
        <w:tc>
          <w:tcPr>
            <w:tcW w:w="1203" w:type="dxa"/>
            <w:shd w:val="clear" w:color="auto" w:fill="E2EFD9" w:themeFill="accent6" w:themeFillTint="33"/>
            <w:vAlign w:val="center"/>
          </w:tcPr>
          <w:p w14:paraId="2EBD7CC6" w14:textId="77777777" w:rsidR="009D0FC6" w:rsidRPr="009D0FC6" w:rsidRDefault="009D0FC6" w:rsidP="00291EA2">
            <w:pPr>
              <w:tabs>
                <w:tab w:val="left" w:pos="2160"/>
              </w:tabs>
              <w:jc w:val="center"/>
              <w:rPr>
                <w:rFonts w:cstheme="minorHAnsi"/>
              </w:rPr>
            </w:pPr>
            <w:r w:rsidRPr="009D0FC6">
              <w:rPr>
                <w:rFonts w:cstheme="minorHAnsi"/>
              </w:rPr>
              <w:t>X</w:t>
            </w:r>
          </w:p>
        </w:tc>
      </w:tr>
      <w:tr w:rsidR="009D0FC6" w:rsidRPr="009D0FC6" w14:paraId="5D1875C2" w14:textId="77777777" w:rsidTr="009D0FC6">
        <w:trPr>
          <w:jc w:val="center"/>
        </w:trPr>
        <w:tc>
          <w:tcPr>
            <w:tcW w:w="1075" w:type="dxa"/>
            <w:shd w:val="clear" w:color="auto" w:fill="A8D08D" w:themeFill="accent6" w:themeFillTint="99"/>
          </w:tcPr>
          <w:p w14:paraId="5FDEBB97" w14:textId="77777777" w:rsidR="009D0FC6" w:rsidRPr="009D0FC6" w:rsidRDefault="009D0FC6" w:rsidP="00291EA2">
            <w:pPr>
              <w:tabs>
                <w:tab w:val="left" w:pos="2160"/>
              </w:tabs>
              <w:jc w:val="center"/>
              <w:rPr>
                <w:rFonts w:cstheme="minorHAnsi"/>
              </w:rPr>
            </w:pPr>
          </w:p>
        </w:tc>
        <w:tc>
          <w:tcPr>
            <w:tcW w:w="1080" w:type="dxa"/>
            <w:shd w:val="clear" w:color="auto" w:fill="C5E0B3" w:themeFill="accent6" w:themeFillTint="66"/>
          </w:tcPr>
          <w:p w14:paraId="7ECF6858" w14:textId="77777777" w:rsidR="009D0FC6" w:rsidRPr="009D0FC6" w:rsidRDefault="009D0FC6" w:rsidP="00291EA2">
            <w:pPr>
              <w:tabs>
                <w:tab w:val="left" w:pos="2160"/>
              </w:tabs>
              <w:jc w:val="center"/>
              <w:rPr>
                <w:rFonts w:cstheme="minorHAnsi"/>
              </w:rPr>
            </w:pPr>
          </w:p>
        </w:tc>
        <w:tc>
          <w:tcPr>
            <w:tcW w:w="1080" w:type="dxa"/>
            <w:shd w:val="clear" w:color="auto" w:fill="E2EFD9" w:themeFill="accent6" w:themeFillTint="33"/>
          </w:tcPr>
          <w:p w14:paraId="75E2E5A9" w14:textId="77777777" w:rsidR="009D0FC6" w:rsidRPr="009D0FC6" w:rsidRDefault="009D0FC6" w:rsidP="00291EA2">
            <w:pPr>
              <w:tabs>
                <w:tab w:val="left" w:pos="2160"/>
              </w:tabs>
              <w:jc w:val="center"/>
              <w:rPr>
                <w:rFonts w:cstheme="minorHAnsi"/>
              </w:rPr>
            </w:pPr>
          </w:p>
        </w:tc>
        <w:tc>
          <w:tcPr>
            <w:tcW w:w="5547" w:type="dxa"/>
          </w:tcPr>
          <w:p w14:paraId="1C91819A" w14:textId="77777777" w:rsidR="009D0FC6" w:rsidRPr="009D0FC6" w:rsidRDefault="009D0FC6" w:rsidP="00291EA2">
            <w:pPr>
              <w:tabs>
                <w:tab w:val="left" w:pos="2160"/>
              </w:tabs>
              <w:rPr>
                <w:rFonts w:cstheme="minorHAnsi"/>
              </w:rPr>
            </w:pPr>
            <w:r w:rsidRPr="009D0FC6">
              <w:rPr>
                <w:rFonts w:cstheme="minorHAnsi"/>
              </w:rPr>
              <w:t>Confirm technology needs are met</w:t>
            </w:r>
          </w:p>
          <w:p w14:paraId="1525B881" w14:textId="77777777" w:rsidR="009D0FC6" w:rsidRPr="009D0FC6" w:rsidRDefault="009D0FC6" w:rsidP="009D0FC6">
            <w:pPr>
              <w:pStyle w:val="ListParagraph"/>
              <w:numPr>
                <w:ilvl w:val="0"/>
                <w:numId w:val="33"/>
              </w:numPr>
              <w:tabs>
                <w:tab w:val="left" w:pos="2160"/>
              </w:tabs>
              <w:spacing w:after="0" w:line="240" w:lineRule="auto"/>
              <w:rPr>
                <w:rFonts w:asciiTheme="minorHAnsi" w:hAnsiTheme="minorHAnsi" w:cstheme="minorHAnsi"/>
              </w:rPr>
            </w:pPr>
            <w:r w:rsidRPr="009D0FC6">
              <w:rPr>
                <w:rFonts w:asciiTheme="minorHAnsi" w:hAnsiTheme="minorHAnsi" w:cstheme="minorHAnsi"/>
              </w:rPr>
              <w:t xml:space="preserve">LPT to lead with venue, with assistance from </w:t>
            </w:r>
            <w:proofErr w:type="spellStart"/>
            <w:r w:rsidRPr="009D0FC6">
              <w:rPr>
                <w:rFonts w:asciiTheme="minorHAnsi" w:hAnsiTheme="minorHAnsi" w:cstheme="minorHAnsi"/>
              </w:rPr>
              <w:t>MeSCHNA</w:t>
            </w:r>
            <w:proofErr w:type="spellEnd"/>
            <w:r w:rsidRPr="009D0FC6">
              <w:rPr>
                <w:rFonts w:asciiTheme="minorHAnsi" w:hAnsiTheme="minorHAnsi" w:cstheme="minorHAnsi"/>
              </w:rPr>
              <w:t xml:space="preserve"> as necessary</w:t>
            </w:r>
          </w:p>
        </w:tc>
        <w:tc>
          <w:tcPr>
            <w:tcW w:w="1203" w:type="dxa"/>
            <w:shd w:val="clear" w:color="auto" w:fill="A8D08D" w:themeFill="accent6" w:themeFillTint="99"/>
            <w:vAlign w:val="center"/>
          </w:tcPr>
          <w:p w14:paraId="6323F23F" w14:textId="77777777" w:rsidR="009D0FC6" w:rsidRPr="009D0FC6" w:rsidRDefault="009D0FC6" w:rsidP="00291EA2">
            <w:pPr>
              <w:tabs>
                <w:tab w:val="left" w:pos="2160"/>
              </w:tabs>
              <w:jc w:val="center"/>
              <w:rPr>
                <w:rFonts w:cstheme="minorHAnsi"/>
              </w:rPr>
            </w:pPr>
            <w:r w:rsidRPr="009D0FC6">
              <w:rPr>
                <w:rFonts w:cstheme="minorHAnsi"/>
              </w:rPr>
              <w:t>X</w:t>
            </w:r>
          </w:p>
        </w:tc>
        <w:tc>
          <w:tcPr>
            <w:tcW w:w="1203" w:type="dxa"/>
            <w:shd w:val="clear" w:color="auto" w:fill="C5E0B3" w:themeFill="accent6" w:themeFillTint="66"/>
            <w:vAlign w:val="center"/>
          </w:tcPr>
          <w:p w14:paraId="75113C5E" w14:textId="77777777" w:rsidR="009D0FC6" w:rsidRPr="009D0FC6" w:rsidRDefault="009D0FC6" w:rsidP="00291EA2">
            <w:pPr>
              <w:tabs>
                <w:tab w:val="left" w:pos="2160"/>
              </w:tabs>
              <w:jc w:val="center"/>
              <w:rPr>
                <w:rFonts w:cstheme="minorHAnsi"/>
              </w:rPr>
            </w:pPr>
          </w:p>
        </w:tc>
        <w:tc>
          <w:tcPr>
            <w:tcW w:w="1203" w:type="dxa"/>
            <w:shd w:val="clear" w:color="auto" w:fill="E2EFD9" w:themeFill="accent6" w:themeFillTint="33"/>
            <w:vAlign w:val="center"/>
          </w:tcPr>
          <w:p w14:paraId="3145C80D" w14:textId="77777777" w:rsidR="009D0FC6" w:rsidRPr="009D0FC6" w:rsidRDefault="009D0FC6" w:rsidP="00291EA2">
            <w:pPr>
              <w:tabs>
                <w:tab w:val="left" w:pos="2160"/>
              </w:tabs>
              <w:jc w:val="center"/>
              <w:rPr>
                <w:rFonts w:cstheme="minorHAnsi"/>
              </w:rPr>
            </w:pPr>
            <w:r w:rsidRPr="009D0FC6">
              <w:rPr>
                <w:rFonts w:cstheme="minorHAnsi"/>
              </w:rPr>
              <w:t>X</w:t>
            </w:r>
          </w:p>
        </w:tc>
      </w:tr>
      <w:tr w:rsidR="009D0FC6" w:rsidRPr="009D0FC6" w14:paraId="64318698" w14:textId="77777777" w:rsidTr="009D0FC6">
        <w:trPr>
          <w:jc w:val="center"/>
        </w:trPr>
        <w:tc>
          <w:tcPr>
            <w:tcW w:w="1075" w:type="dxa"/>
            <w:shd w:val="clear" w:color="auto" w:fill="A8D08D" w:themeFill="accent6" w:themeFillTint="99"/>
          </w:tcPr>
          <w:p w14:paraId="0E6A87EB" w14:textId="77777777" w:rsidR="009D0FC6" w:rsidRPr="009D0FC6" w:rsidRDefault="009D0FC6" w:rsidP="00291EA2">
            <w:pPr>
              <w:tabs>
                <w:tab w:val="left" w:pos="2160"/>
              </w:tabs>
              <w:jc w:val="center"/>
              <w:rPr>
                <w:rFonts w:cstheme="minorHAnsi"/>
              </w:rPr>
            </w:pPr>
          </w:p>
        </w:tc>
        <w:tc>
          <w:tcPr>
            <w:tcW w:w="1080" w:type="dxa"/>
            <w:shd w:val="clear" w:color="auto" w:fill="C5E0B3" w:themeFill="accent6" w:themeFillTint="66"/>
          </w:tcPr>
          <w:p w14:paraId="27ED0030" w14:textId="77777777" w:rsidR="009D0FC6" w:rsidRPr="009D0FC6" w:rsidRDefault="009D0FC6" w:rsidP="00291EA2">
            <w:pPr>
              <w:tabs>
                <w:tab w:val="left" w:pos="2160"/>
              </w:tabs>
              <w:jc w:val="center"/>
              <w:rPr>
                <w:rFonts w:cstheme="minorHAnsi"/>
              </w:rPr>
            </w:pPr>
          </w:p>
        </w:tc>
        <w:tc>
          <w:tcPr>
            <w:tcW w:w="1080" w:type="dxa"/>
            <w:shd w:val="clear" w:color="auto" w:fill="E2EFD9" w:themeFill="accent6" w:themeFillTint="33"/>
          </w:tcPr>
          <w:p w14:paraId="4A2D05A8" w14:textId="77777777" w:rsidR="009D0FC6" w:rsidRPr="009D0FC6" w:rsidRDefault="009D0FC6" w:rsidP="00291EA2">
            <w:pPr>
              <w:tabs>
                <w:tab w:val="left" w:pos="2160"/>
              </w:tabs>
              <w:jc w:val="center"/>
              <w:rPr>
                <w:rFonts w:cstheme="minorHAnsi"/>
              </w:rPr>
            </w:pPr>
          </w:p>
        </w:tc>
        <w:tc>
          <w:tcPr>
            <w:tcW w:w="5547" w:type="dxa"/>
          </w:tcPr>
          <w:p w14:paraId="3C3EDE2A" w14:textId="77777777" w:rsidR="009D0FC6" w:rsidRPr="009D0FC6" w:rsidRDefault="009D0FC6" w:rsidP="00291EA2">
            <w:pPr>
              <w:tabs>
                <w:tab w:val="left" w:pos="2160"/>
              </w:tabs>
              <w:rPr>
                <w:rFonts w:cstheme="minorHAnsi"/>
              </w:rPr>
            </w:pPr>
            <w:r w:rsidRPr="009D0FC6">
              <w:rPr>
                <w:rFonts w:cstheme="minorHAnsi"/>
              </w:rPr>
              <w:t>Print registration attendance sheet and walk-in sign in sheet</w:t>
            </w:r>
          </w:p>
          <w:p w14:paraId="52DDCCD2" w14:textId="77777777" w:rsidR="009D0FC6" w:rsidRPr="009D0FC6" w:rsidRDefault="009D0FC6" w:rsidP="009D0FC6">
            <w:pPr>
              <w:pStyle w:val="ListParagraph"/>
              <w:numPr>
                <w:ilvl w:val="0"/>
                <w:numId w:val="33"/>
              </w:numPr>
              <w:tabs>
                <w:tab w:val="left" w:pos="2160"/>
              </w:tabs>
              <w:spacing w:after="0" w:line="240" w:lineRule="auto"/>
              <w:rPr>
                <w:rFonts w:asciiTheme="minorHAnsi" w:hAnsiTheme="minorHAnsi" w:cstheme="minorHAnsi"/>
              </w:rPr>
            </w:pPr>
            <w:r w:rsidRPr="009D0FC6">
              <w:rPr>
                <w:rFonts w:asciiTheme="minorHAnsi" w:hAnsiTheme="minorHAnsi" w:cstheme="minorHAnsi"/>
              </w:rPr>
              <w:t>Crescendo to lead</w:t>
            </w:r>
          </w:p>
        </w:tc>
        <w:tc>
          <w:tcPr>
            <w:tcW w:w="1203" w:type="dxa"/>
            <w:shd w:val="clear" w:color="auto" w:fill="A8D08D" w:themeFill="accent6" w:themeFillTint="99"/>
            <w:vAlign w:val="center"/>
          </w:tcPr>
          <w:p w14:paraId="22076CC8" w14:textId="77777777" w:rsidR="009D0FC6" w:rsidRPr="009D0FC6" w:rsidRDefault="009D0FC6" w:rsidP="00291EA2">
            <w:pPr>
              <w:tabs>
                <w:tab w:val="left" w:pos="2160"/>
              </w:tabs>
              <w:jc w:val="center"/>
              <w:rPr>
                <w:rFonts w:cstheme="minorHAnsi"/>
              </w:rPr>
            </w:pPr>
          </w:p>
        </w:tc>
        <w:tc>
          <w:tcPr>
            <w:tcW w:w="1203" w:type="dxa"/>
            <w:shd w:val="clear" w:color="auto" w:fill="C5E0B3" w:themeFill="accent6" w:themeFillTint="66"/>
            <w:vAlign w:val="center"/>
          </w:tcPr>
          <w:p w14:paraId="11E4FBFE" w14:textId="77777777" w:rsidR="009D0FC6" w:rsidRPr="009D0FC6" w:rsidRDefault="009D0FC6" w:rsidP="00291EA2">
            <w:pPr>
              <w:tabs>
                <w:tab w:val="left" w:pos="2160"/>
              </w:tabs>
              <w:jc w:val="center"/>
              <w:rPr>
                <w:rFonts w:cstheme="minorHAnsi"/>
              </w:rPr>
            </w:pPr>
            <w:r w:rsidRPr="009D0FC6">
              <w:rPr>
                <w:rFonts w:cstheme="minorHAnsi"/>
              </w:rPr>
              <w:t>X</w:t>
            </w:r>
          </w:p>
        </w:tc>
        <w:tc>
          <w:tcPr>
            <w:tcW w:w="1203" w:type="dxa"/>
            <w:shd w:val="clear" w:color="auto" w:fill="E2EFD9" w:themeFill="accent6" w:themeFillTint="33"/>
            <w:vAlign w:val="center"/>
          </w:tcPr>
          <w:p w14:paraId="18A3EFC1" w14:textId="77777777" w:rsidR="009D0FC6" w:rsidRPr="009D0FC6" w:rsidRDefault="009D0FC6" w:rsidP="00291EA2">
            <w:pPr>
              <w:tabs>
                <w:tab w:val="left" w:pos="2160"/>
              </w:tabs>
              <w:jc w:val="center"/>
              <w:rPr>
                <w:rFonts w:cstheme="minorHAnsi"/>
              </w:rPr>
            </w:pPr>
          </w:p>
        </w:tc>
      </w:tr>
      <w:tr w:rsidR="009D0FC6" w:rsidRPr="009D0FC6" w14:paraId="601F72AE" w14:textId="77777777" w:rsidTr="009D0FC6">
        <w:trPr>
          <w:jc w:val="center"/>
        </w:trPr>
        <w:tc>
          <w:tcPr>
            <w:tcW w:w="1075" w:type="dxa"/>
            <w:shd w:val="clear" w:color="auto" w:fill="A8D08D" w:themeFill="accent6" w:themeFillTint="99"/>
          </w:tcPr>
          <w:p w14:paraId="5B0559FF" w14:textId="77777777" w:rsidR="009D0FC6" w:rsidRPr="009D0FC6" w:rsidRDefault="009D0FC6" w:rsidP="00291EA2">
            <w:pPr>
              <w:tabs>
                <w:tab w:val="left" w:pos="2160"/>
              </w:tabs>
              <w:jc w:val="center"/>
              <w:rPr>
                <w:rFonts w:cstheme="minorHAnsi"/>
              </w:rPr>
            </w:pPr>
          </w:p>
        </w:tc>
        <w:tc>
          <w:tcPr>
            <w:tcW w:w="1080" w:type="dxa"/>
            <w:shd w:val="clear" w:color="auto" w:fill="C5E0B3" w:themeFill="accent6" w:themeFillTint="66"/>
          </w:tcPr>
          <w:p w14:paraId="775A713D" w14:textId="77777777" w:rsidR="009D0FC6" w:rsidRPr="009D0FC6" w:rsidRDefault="009D0FC6" w:rsidP="00291EA2">
            <w:pPr>
              <w:tabs>
                <w:tab w:val="left" w:pos="2160"/>
              </w:tabs>
              <w:jc w:val="center"/>
              <w:rPr>
                <w:rFonts w:cstheme="minorHAnsi"/>
              </w:rPr>
            </w:pPr>
          </w:p>
        </w:tc>
        <w:tc>
          <w:tcPr>
            <w:tcW w:w="1080" w:type="dxa"/>
            <w:shd w:val="clear" w:color="auto" w:fill="E2EFD9" w:themeFill="accent6" w:themeFillTint="33"/>
          </w:tcPr>
          <w:p w14:paraId="63B716B0" w14:textId="77777777" w:rsidR="009D0FC6" w:rsidRPr="009D0FC6" w:rsidRDefault="009D0FC6" w:rsidP="00291EA2">
            <w:pPr>
              <w:tabs>
                <w:tab w:val="left" w:pos="2160"/>
              </w:tabs>
              <w:jc w:val="center"/>
              <w:rPr>
                <w:rFonts w:cstheme="minorHAnsi"/>
              </w:rPr>
            </w:pPr>
          </w:p>
        </w:tc>
        <w:tc>
          <w:tcPr>
            <w:tcW w:w="5547" w:type="dxa"/>
          </w:tcPr>
          <w:p w14:paraId="01EE3C93" w14:textId="77777777" w:rsidR="009D0FC6" w:rsidRPr="009D0FC6" w:rsidRDefault="009D0FC6" w:rsidP="00291EA2">
            <w:pPr>
              <w:tabs>
                <w:tab w:val="left" w:pos="2160"/>
              </w:tabs>
              <w:rPr>
                <w:rFonts w:cstheme="minorHAnsi"/>
              </w:rPr>
            </w:pPr>
            <w:r w:rsidRPr="009D0FC6">
              <w:rPr>
                <w:rFonts w:cstheme="minorHAnsi"/>
              </w:rPr>
              <w:t>Conduct Forums</w:t>
            </w:r>
          </w:p>
          <w:p w14:paraId="2B9696B1" w14:textId="77777777" w:rsidR="009D0FC6" w:rsidRPr="009D0FC6" w:rsidRDefault="009D0FC6" w:rsidP="009D0FC6">
            <w:pPr>
              <w:pStyle w:val="ListParagraph"/>
              <w:numPr>
                <w:ilvl w:val="0"/>
                <w:numId w:val="33"/>
              </w:numPr>
              <w:tabs>
                <w:tab w:val="left" w:pos="2160"/>
              </w:tabs>
              <w:spacing w:after="0" w:line="240" w:lineRule="auto"/>
              <w:rPr>
                <w:rFonts w:asciiTheme="minorHAnsi" w:hAnsiTheme="minorHAnsi" w:cstheme="minorHAnsi"/>
              </w:rPr>
            </w:pPr>
            <w:r w:rsidRPr="009D0FC6">
              <w:rPr>
                <w:rFonts w:asciiTheme="minorHAnsi" w:hAnsiTheme="minorHAnsi" w:cstheme="minorHAnsi"/>
              </w:rPr>
              <w:t xml:space="preserve">Crescendo to lead, with assistance from </w:t>
            </w:r>
            <w:proofErr w:type="spellStart"/>
            <w:r w:rsidRPr="009D0FC6">
              <w:rPr>
                <w:rFonts w:asciiTheme="minorHAnsi" w:hAnsiTheme="minorHAnsi" w:cstheme="minorHAnsi"/>
              </w:rPr>
              <w:t>MeSCHNA</w:t>
            </w:r>
            <w:proofErr w:type="spellEnd"/>
            <w:r w:rsidRPr="009D0FC6">
              <w:rPr>
                <w:rFonts w:asciiTheme="minorHAnsi" w:hAnsiTheme="minorHAnsi" w:cstheme="minorHAnsi"/>
              </w:rPr>
              <w:t xml:space="preserve"> and LPT as necessary</w:t>
            </w:r>
          </w:p>
        </w:tc>
        <w:tc>
          <w:tcPr>
            <w:tcW w:w="1203" w:type="dxa"/>
            <w:shd w:val="clear" w:color="auto" w:fill="A8D08D" w:themeFill="accent6" w:themeFillTint="99"/>
            <w:vAlign w:val="center"/>
          </w:tcPr>
          <w:p w14:paraId="4B1FBC20" w14:textId="77777777" w:rsidR="009D0FC6" w:rsidRPr="009D0FC6" w:rsidRDefault="009D0FC6" w:rsidP="00291EA2">
            <w:pPr>
              <w:tabs>
                <w:tab w:val="left" w:pos="2160"/>
              </w:tabs>
              <w:jc w:val="center"/>
              <w:rPr>
                <w:rFonts w:cstheme="minorHAnsi"/>
              </w:rPr>
            </w:pPr>
            <w:r w:rsidRPr="009D0FC6">
              <w:rPr>
                <w:rFonts w:cstheme="minorHAnsi"/>
              </w:rPr>
              <w:t>X</w:t>
            </w:r>
          </w:p>
        </w:tc>
        <w:tc>
          <w:tcPr>
            <w:tcW w:w="1203" w:type="dxa"/>
            <w:shd w:val="clear" w:color="auto" w:fill="C5E0B3" w:themeFill="accent6" w:themeFillTint="66"/>
            <w:vAlign w:val="center"/>
          </w:tcPr>
          <w:p w14:paraId="1B80EE78" w14:textId="77777777" w:rsidR="009D0FC6" w:rsidRPr="009D0FC6" w:rsidRDefault="009D0FC6" w:rsidP="00291EA2">
            <w:pPr>
              <w:tabs>
                <w:tab w:val="left" w:pos="2160"/>
              </w:tabs>
              <w:jc w:val="center"/>
              <w:rPr>
                <w:rFonts w:cstheme="minorHAnsi"/>
              </w:rPr>
            </w:pPr>
            <w:r w:rsidRPr="009D0FC6">
              <w:rPr>
                <w:rFonts w:cstheme="minorHAnsi"/>
              </w:rPr>
              <w:t>X</w:t>
            </w:r>
          </w:p>
        </w:tc>
        <w:tc>
          <w:tcPr>
            <w:tcW w:w="1203" w:type="dxa"/>
            <w:shd w:val="clear" w:color="auto" w:fill="E2EFD9" w:themeFill="accent6" w:themeFillTint="33"/>
            <w:vAlign w:val="center"/>
          </w:tcPr>
          <w:p w14:paraId="3C493913" w14:textId="77777777" w:rsidR="009D0FC6" w:rsidRPr="009D0FC6" w:rsidRDefault="009D0FC6" w:rsidP="00291EA2">
            <w:pPr>
              <w:tabs>
                <w:tab w:val="left" w:pos="2160"/>
              </w:tabs>
              <w:jc w:val="center"/>
              <w:rPr>
                <w:rFonts w:cstheme="minorHAnsi"/>
              </w:rPr>
            </w:pPr>
            <w:r w:rsidRPr="009D0FC6">
              <w:rPr>
                <w:rFonts w:cstheme="minorHAnsi"/>
              </w:rPr>
              <w:t>X</w:t>
            </w:r>
          </w:p>
        </w:tc>
      </w:tr>
      <w:tr w:rsidR="009D0FC6" w:rsidRPr="009D0FC6" w14:paraId="4727396F" w14:textId="77777777" w:rsidTr="009D0FC6">
        <w:trPr>
          <w:jc w:val="center"/>
        </w:trPr>
        <w:tc>
          <w:tcPr>
            <w:tcW w:w="1075" w:type="dxa"/>
            <w:shd w:val="clear" w:color="auto" w:fill="A8D08D" w:themeFill="accent6" w:themeFillTint="99"/>
          </w:tcPr>
          <w:p w14:paraId="317F62D1" w14:textId="77777777" w:rsidR="009D0FC6" w:rsidRPr="009D0FC6" w:rsidRDefault="009D0FC6" w:rsidP="00291EA2">
            <w:pPr>
              <w:tabs>
                <w:tab w:val="left" w:pos="2160"/>
              </w:tabs>
              <w:jc w:val="center"/>
              <w:rPr>
                <w:rFonts w:cstheme="minorHAnsi"/>
              </w:rPr>
            </w:pPr>
            <w:r w:rsidRPr="009D0FC6">
              <w:rPr>
                <w:rFonts w:cstheme="minorHAnsi"/>
              </w:rPr>
              <w:t>Oct</w:t>
            </w:r>
          </w:p>
        </w:tc>
        <w:tc>
          <w:tcPr>
            <w:tcW w:w="1080" w:type="dxa"/>
            <w:shd w:val="clear" w:color="auto" w:fill="C5E0B3" w:themeFill="accent6" w:themeFillTint="66"/>
          </w:tcPr>
          <w:p w14:paraId="7EFEAB16" w14:textId="77777777" w:rsidR="009D0FC6" w:rsidRPr="009D0FC6" w:rsidRDefault="009D0FC6" w:rsidP="00291EA2">
            <w:pPr>
              <w:tabs>
                <w:tab w:val="left" w:pos="2160"/>
              </w:tabs>
              <w:jc w:val="center"/>
              <w:rPr>
                <w:rFonts w:cstheme="minorHAnsi"/>
              </w:rPr>
            </w:pPr>
            <w:r w:rsidRPr="009D0FC6">
              <w:rPr>
                <w:rFonts w:cstheme="minorHAnsi"/>
              </w:rPr>
              <w:t>Nov</w:t>
            </w:r>
          </w:p>
        </w:tc>
        <w:tc>
          <w:tcPr>
            <w:tcW w:w="1080" w:type="dxa"/>
            <w:shd w:val="clear" w:color="auto" w:fill="E2EFD9" w:themeFill="accent6" w:themeFillTint="33"/>
          </w:tcPr>
          <w:p w14:paraId="0AF66FEB" w14:textId="77777777" w:rsidR="009D0FC6" w:rsidRPr="009D0FC6" w:rsidRDefault="009D0FC6" w:rsidP="00291EA2">
            <w:pPr>
              <w:tabs>
                <w:tab w:val="left" w:pos="2160"/>
              </w:tabs>
              <w:jc w:val="center"/>
              <w:rPr>
                <w:rFonts w:cstheme="minorHAnsi"/>
              </w:rPr>
            </w:pPr>
            <w:r w:rsidRPr="009D0FC6">
              <w:rPr>
                <w:rFonts w:cstheme="minorHAnsi"/>
              </w:rPr>
              <w:t>Dec</w:t>
            </w:r>
          </w:p>
        </w:tc>
        <w:tc>
          <w:tcPr>
            <w:tcW w:w="5547" w:type="dxa"/>
          </w:tcPr>
          <w:p w14:paraId="2B3046D7" w14:textId="77777777" w:rsidR="009D0FC6" w:rsidRPr="009D0FC6" w:rsidRDefault="009D0FC6" w:rsidP="00291EA2">
            <w:pPr>
              <w:tabs>
                <w:tab w:val="left" w:pos="2160"/>
              </w:tabs>
              <w:rPr>
                <w:rFonts w:cstheme="minorHAnsi"/>
              </w:rPr>
            </w:pPr>
            <w:r w:rsidRPr="009D0FC6">
              <w:rPr>
                <w:rFonts w:cstheme="minorHAnsi"/>
              </w:rPr>
              <w:t>Upload follow up materials</w:t>
            </w:r>
          </w:p>
          <w:p w14:paraId="761A6FFB" w14:textId="77777777" w:rsidR="009D0FC6" w:rsidRPr="009D0FC6" w:rsidRDefault="009D0FC6" w:rsidP="009D0FC6">
            <w:pPr>
              <w:pStyle w:val="ListParagraph"/>
              <w:numPr>
                <w:ilvl w:val="0"/>
                <w:numId w:val="33"/>
              </w:numPr>
              <w:tabs>
                <w:tab w:val="left" w:pos="2160"/>
              </w:tabs>
              <w:spacing w:after="0" w:line="240" w:lineRule="auto"/>
              <w:rPr>
                <w:rFonts w:asciiTheme="minorHAnsi" w:hAnsiTheme="minorHAnsi" w:cstheme="minorHAnsi"/>
              </w:rPr>
            </w:pPr>
            <w:proofErr w:type="spellStart"/>
            <w:r w:rsidRPr="009D0FC6">
              <w:rPr>
                <w:rFonts w:asciiTheme="minorHAnsi" w:hAnsiTheme="minorHAnsi" w:cstheme="minorHAnsi"/>
              </w:rPr>
              <w:t>MeSCHNA</w:t>
            </w:r>
            <w:proofErr w:type="spellEnd"/>
            <w:r w:rsidRPr="009D0FC6">
              <w:rPr>
                <w:rFonts w:asciiTheme="minorHAnsi" w:hAnsiTheme="minorHAnsi" w:cstheme="minorHAnsi"/>
              </w:rPr>
              <w:t xml:space="preserve"> to lead</w:t>
            </w:r>
          </w:p>
        </w:tc>
        <w:tc>
          <w:tcPr>
            <w:tcW w:w="1203" w:type="dxa"/>
            <w:shd w:val="clear" w:color="auto" w:fill="A8D08D" w:themeFill="accent6" w:themeFillTint="99"/>
            <w:vAlign w:val="center"/>
          </w:tcPr>
          <w:p w14:paraId="6F46F421" w14:textId="77777777" w:rsidR="009D0FC6" w:rsidRPr="009D0FC6" w:rsidRDefault="009D0FC6" w:rsidP="00291EA2">
            <w:pPr>
              <w:tabs>
                <w:tab w:val="left" w:pos="2160"/>
              </w:tabs>
              <w:jc w:val="center"/>
              <w:rPr>
                <w:rFonts w:cstheme="minorHAnsi"/>
              </w:rPr>
            </w:pPr>
          </w:p>
        </w:tc>
        <w:tc>
          <w:tcPr>
            <w:tcW w:w="1203" w:type="dxa"/>
            <w:shd w:val="clear" w:color="auto" w:fill="C5E0B3" w:themeFill="accent6" w:themeFillTint="66"/>
            <w:vAlign w:val="center"/>
          </w:tcPr>
          <w:p w14:paraId="10109140" w14:textId="77777777" w:rsidR="009D0FC6" w:rsidRPr="009D0FC6" w:rsidRDefault="009D0FC6" w:rsidP="00291EA2">
            <w:pPr>
              <w:tabs>
                <w:tab w:val="left" w:pos="2160"/>
              </w:tabs>
              <w:jc w:val="center"/>
              <w:rPr>
                <w:rFonts w:cstheme="minorHAnsi"/>
              </w:rPr>
            </w:pPr>
          </w:p>
        </w:tc>
        <w:tc>
          <w:tcPr>
            <w:tcW w:w="1203" w:type="dxa"/>
            <w:shd w:val="clear" w:color="auto" w:fill="E2EFD9" w:themeFill="accent6" w:themeFillTint="33"/>
            <w:vAlign w:val="center"/>
          </w:tcPr>
          <w:p w14:paraId="66A0F015" w14:textId="77777777" w:rsidR="009D0FC6" w:rsidRPr="009D0FC6" w:rsidRDefault="009D0FC6" w:rsidP="00291EA2">
            <w:pPr>
              <w:tabs>
                <w:tab w:val="left" w:pos="2160"/>
              </w:tabs>
              <w:jc w:val="center"/>
              <w:rPr>
                <w:rFonts w:cstheme="minorHAnsi"/>
              </w:rPr>
            </w:pPr>
            <w:r w:rsidRPr="009D0FC6">
              <w:rPr>
                <w:rFonts w:cstheme="minorHAnsi"/>
              </w:rPr>
              <w:t>X</w:t>
            </w:r>
          </w:p>
        </w:tc>
      </w:tr>
      <w:tr w:rsidR="009D0FC6" w:rsidRPr="009D0FC6" w14:paraId="2DC8FD80" w14:textId="77777777" w:rsidTr="009D0FC6">
        <w:trPr>
          <w:jc w:val="center"/>
        </w:trPr>
        <w:tc>
          <w:tcPr>
            <w:tcW w:w="1075" w:type="dxa"/>
            <w:shd w:val="clear" w:color="auto" w:fill="A8D08D" w:themeFill="accent6" w:themeFillTint="99"/>
          </w:tcPr>
          <w:p w14:paraId="46D32F11" w14:textId="77777777" w:rsidR="009D0FC6" w:rsidRPr="009D0FC6" w:rsidRDefault="009D0FC6" w:rsidP="00291EA2">
            <w:pPr>
              <w:tabs>
                <w:tab w:val="left" w:pos="2160"/>
              </w:tabs>
              <w:jc w:val="center"/>
              <w:rPr>
                <w:rFonts w:cstheme="minorHAnsi"/>
              </w:rPr>
            </w:pPr>
          </w:p>
        </w:tc>
        <w:tc>
          <w:tcPr>
            <w:tcW w:w="1080" w:type="dxa"/>
            <w:shd w:val="clear" w:color="auto" w:fill="C5E0B3" w:themeFill="accent6" w:themeFillTint="66"/>
          </w:tcPr>
          <w:p w14:paraId="2EC16D8D" w14:textId="77777777" w:rsidR="009D0FC6" w:rsidRPr="009D0FC6" w:rsidRDefault="009D0FC6" w:rsidP="00291EA2">
            <w:pPr>
              <w:tabs>
                <w:tab w:val="left" w:pos="2160"/>
              </w:tabs>
              <w:jc w:val="center"/>
              <w:rPr>
                <w:rFonts w:cstheme="minorHAnsi"/>
              </w:rPr>
            </w:pPr>
          </w:p>
        </w:tc>
        <w:tc>
          <w:tcPr>
            <w:tcW w:w="1080" w:type="dxa"/>
            <w:shd w:val="clear" w:color="auto" w:fill="E2EFD9" w:themeFill="accent6" w:themeFillTint="33"/>
          </w:tcPr>
          <w:p w14:paraId="4D9493E9" w14:textId="77777777" w:rsidR="009D0FC6" w:rsidRPr="009D0FC6" w:rsidRDefault="009D0FC6" w:rsidP="00291EA2">
            <w:pPr>
              <w:tabs>
                <w:tab w:val="left" w:pos="2160"/>
              </w:tabs>
              <w:jc w:val="center"/>
              <w:rPr>
                <w:rFonts w:cstheme="minorHAnsi"/>
              </w:rPr>
            </w:pPr>
          </w:p>
        </w:tc>
        <w:tc>
          <w:tcPr>
            <w:tcW w:w="5547" w:type="dxa"/>
          </w:tcPr>
          <w:p w14:paraId="57FB3BBE" w14:textId="77777777" w:rsidR="009D0FC6" w:rsidRPr="009D0FC6" w:rsidRDefault="009D0FC6" w:rsidP="00291EA2">
            <w:pPr>
              <w:tabs>
                <w:tab w:val="left" w:pos="2160"/>
              </w:tabs>
              <w:rPr>
                <w:rFonts w:cstheme="minorHAnsi"/>
              </w:rPr>
            </w:pPr>
            <w:r w:rsidRPr="009D0FC6">
              <w:rPr>
                <w:rFonts w:cstheme="minorHAnsi"/>
              </w:rPr>
              <w:t xml:space="preserve">Conduct any additional outreach and upload results </w:t>
            </w:r>
          </w:p>
          <w:p w14:paraId="5C2FC9A7" w14:textId="77777777" w:rsidR="009D0FC6" w:rsidRPr="009D0FC6" w:rsidRDefault="009D0FC6" w:rsidP="009D0FC6">
            <w:pPr>
              <w:pStyle w:val="ListParagraph"/>
              <w:numPr>
                <w:ilvl w:val="0"/>
                <w:numId w:val="33"/>
              </w:numPr>
              <w:tabs>
                <w:tab w:val="left" w:pos="2160"/>
              </w:tabs>
              <w:spacing w:after="0" w:line="240" w:lineRule="auto"/>
              <w:rPr>
                <w:rFonts w:asciiTheme="minorHAnsi" w:hAnsiTheme="minorHAnsi" w:cstheme="minorHAnsi"/>
              </w:rPr>
            </w:pPr>
            <w:proofErr w:type="spellStart"/>
            <w:r w:rsidRPr="009D0FC6">
              <w:rPr>
                <w:rFonts w:asciiTheme="minorHAnsi" w:hAnsiTheme="minorHAnsi" w:cstheme="minorHAnsi"/>
              </w:rPr>
              <w:t>MeSCHNA</w:t>
            </w:r>
            <w:proofErr w:type="spellEnd"/>
            <w:r w:rsidRPr="009D0FC6">
              <w:rPr>
                <w:rFonts w:asciiTheme="minorHAnsi" w:hAnsiTheme="minorHAnsi" w:cstheme="minorHAnsi"/>
              </w:rPr>
              <w:t xml:space="preserve"> to lead</w:t>
            </w:r>
          </w:p>
        </w:tc>
        <w:tc>
          <w:tcPr>
            <w:tcW w:w="1203" w:type="dxa"/>
            <w:shd w:val="clear" w:color="auto" w:fill="A8D08D" w:themeFill="accent6" w:themeFillTint="99"/>
            <w:vAlign w:val="center"/>
          </w:tcPr>
          <w:p w14:paraId="3057FF82" w14:textId="77777777" w:rsidR="009D0FC6" w:rsidRPr="009D0FC6" w:rsidRDefault="009D0FC6" w:rsidP="00291EA2">
            <w:pPr>
              <w:tabs>
                <w:tab w:val="left" w:pos="2160"/>
              </w:tabs>
              <w:jc w:val="center"/>
              <w:rPr>
                <w:rFonts w:cstheme="minorHAnsi"/>
              </w:rPr>
            </w:pPr>
          </w:p>
        </w:tc>
        <w:tc>
          <w:tcPr>
            <w:tcW w:w="1203" w:type="dxa"/>
            <w:shd w:val="clear" w:color="auto" w:fill="C5E0B3" w:themeFill="accent6" w:themeFillTint="66"/>
            <w:vAlign w:val="center"/>
          </w:tcPr>
          <w:p w14:paraId="3AF1F106" w14:textId="77777777" w:rsidR="009D0FC6" w:rsidRPr="009D0FC6" w:rsidRDefault="009D0FC6" w:rsidP="00291EA2">
            <w:pPr>
              <w:tabs>
                <w:tab w:val="left" w:pos="2160"/>
              </w:tabs>
              <w:jc w:val="center"/>
              <w:rPr>
                <w:rFonts w:cstheme="minorHAnsi"/>
              </w:rPr>
            </w:pPr>
          </w:p>
        </w:tc>
        <w:tc>
          <w:tcPr>
            <w:tcW w:w="1203" w:type="dxa"/>
            <w:shd w:val="clear" w:color="auto" w:fill="E2EFD9" w:themeFill="accent6" w:themeFillTint="33"/>
            <w:vAlign w:val="center"/>
          </w:tcPr>
          <w:p w14:paraId="6EB84200" w14:textId="77777777" w:rsidR="009D0FC6" w:rsidRPr="009D0FC6" w:rsidRDefault="009D0FC6" w:rsidP="00291EA2">
            <w:pPr>
              <w:tabs>
                <w:tab w:val="left" w:pos="2160"/>
              </w:tabs>
              <w:jc w:val="center"/>
              <w:rPr>
                <w:rFonts w:cstheme="minorHAnsi"/>
              </w:rPr>
            </w:pPr>
            <w:r w:rsidRPr="009D0FC6">
              <w:rPr>
                <w:rFonts w:cstheme="minorHAnsi"/>
              </w:rPr>
              <w:t>X</w:t>
            </w:r>
          </w:p>
        </w:tc>
      </w:tr>
      <w:tr w:rsidR="009D0FC6" w:rsidRPr="009D0FC6" w14:paraId="05205EEA" w14:textId="77777777" w:rsidTr="009D0FC6">
        <w:trPr>
          <w:jc w:val="center"/>
        </w:trPr>
        <w:tc>
          <w:tcPr>
            <w:tcW w:w="1075" w:type="dxa"/>
            <w:shd w:val="clear" w:color="auto" w:fill="A8D08D" w:themeFill="accent6" w:themeFillTint="99"/>
          </w:tcPr>
          <w:p w14:paraId="12B1E8F3" w14:textId="77777777" w:rsidR="009D0FC6" w:rsidRPr="009D0FC6" w:rsidRDefault="009D0FC6" w:rsidP="00291EA2">
            <w:pPr>
              <w:tabs>
                <w:tab w:val="left" w:pos="2160"/>
              </w:tabs>
              <w:jc w:val="center"/>
              <w:rPr>
                <w:rFonts w:cstheme="minorHAnsi"/>
              </w:rPr>
            </w:pPr>
          </w:p>
        </w:tc>
        <w:tc>
          <w:tcPr>
            <w:tcW w:w="1080" w:type="dxa"/>
            <w:shd w:val="clear" w:color="auto" w:fill="C5E0B3" w:themeFill="accent6" w:themeFillTint="66"/>
          </w:tcPr>
          <w:p w14:paraId="4E4276C3" w14:textId="77777777" w:rsidR="009D0FC6" w:rsidRPr="009D0FC6" w:rsidRDefault="009D0FC6" w:rsidP="00291EA2">
            <w:pPr>
              <w:tabs>
                <w:tab w:val="left" w:pos="2160"/>
              </w:tabs>
              <w:jc w:val="center"/>
              <w:rPr>
                <w:rFonts w:cstheme="minorHAnsi"/>
              </w:rPr>
            </w:pPr>
          </w:p>
        </w:tc>
        <w:tc>
          <w:tcPr>
            <w:tcW w:w="1080" w:type="dxa"/>
            <w:shd w:val="clear" w:color="auto" w:fill="E2EFD9" w:themeFill="accent6" w:themeFillTint="33"/>
          </w:tcPr>
          <w:p w14:paraId="66D2F16D" w14:textId="77777777" w:rsidR="009D0FC6" w:rsidRPr="009D0FC6" w:rsidRDefault="009D0FC6" w:rsidP="00291EA2">
            <w:pPr>
              <w:tabs>
                <w:tab w:val="left" w:pos="2160"/>
              </w:tabs>
              <w:jc w:val="center"/>
              <w:rPr>
                <w:rFonts w:cstheme="minorHAnsi"/>
              </w:rPr>
            </w:pPr>
          </w:p>
        </w:tc>
        <w:tc>
          <w:tcPr>
            <w:tcW w:w="5547" w:type="dxa"/>
          </w:tcPr>
          <w:p w14:paraId="4584D397" w14:textId="77777777" w:rsidR="009D0FC6" w:rsidRPr="009D0FC6" w:rsidRDefault="009D0FC6" w:rsidP="00291EA2">
            <w:pPr>
              <w:tabs>
                <w:tab w:val="left" w:pos="2160"/>
              </w:tabs>
              <w:rPr>
                <w:rFonts w:cstheme="minorHAnsi"/>
              </w:rPr>
            </w:pPr>
            <w:r w:rsidRPr="009D0FC6">
              <w:rPr>
                <w:rFonts w:cstheme="minorHAnsi"/>
              </w:rPr>
              <w:t>Send follow-up thank you emails to participants</w:t>
            </w:r>
          </w:p>
          <w:p w14:paraId="13B61E67" w14:textId="77777777" w:rsidR="009D0FC6" w:rsidRPr="009D0FC6" w:rsidRDefault="009D0FC6" w:rsidP="009D0FC6">
            <w:pPr>
              <w:pStyle w:val="ListParagraph"/>
              <w:numPr>
                <w:ilvl w:val="0"/>
                <w:numId w:val="33"/>
              </w:numPr>
              <w:tabs>
                <w:tab w:val="left" w:pos="2160"/>
              </w:tabs>
              <w:spacing w:after="0" w:line="240" w:lineRule="auto"/>
              <w:rPr>
                <w:rFonts w:asciiTheme="minorHAnsi" w:hAnsiTheme="minorHAnsi" w:cstheme="minorHAnsi"/>
              </w:rPr>
            </w:pPr>
            <w:proofErr w:type="spellStart"/>
            <w:r w:rsidRPr="009D0FC6">
              <w:rPr>
                <w:rFonts w:asciiTheme="minorHAnsi" w:hAnsiTheme="minorHAnsi" w:cstheme="minorHAnsi"/>
              </w:rPr>
              <w:t>MeSCHNA</w:t>
            </w:r>
            <w:proofErr w:type="spellEnd"/>
            <w:r w:rsidRPr="009D0FC6">
              <w:rPr>
                <w:rFonts w:asciiTheme="minorHAnsi" w:hAnsiTheme="minorHAnsi" w:cstheme="minorHAnsi"/>
              </w:rPr>
              <w:t xml:space="preserve"> to provide content</w:t>
            </w:r>
          </w:p>
          <w:p w14:paraId="4CB90107" w14:textId="77777777" w:rsidR="009D0FC6" w:rsidRPr="009D0FC6" w:rsidRDefault="009D0FC6" w:rsidP="009D0FC6">
            <w:pPr>
              <w:pStyle w:val="ListParagraph"/>
              <w:numPr>
                <w:ilvl w:val="0"/>
                <w:numId w:val="33"/>
              </w:numPr>
              <w:tabs>
                <w:tab w:val="left" w:pos="2160"/>
              </w:tabs>
              <w:spacing w:after="0" w:line="240" w:lineRule="auto"/>
              <w:rPr>
                <w:rFonts w:asciiTheme="minorHAnsi" w:hAnsiTheme="minorHAnsi" w:cstheme="minorHAnsi"/>
              </w:rPr>
            </w:pPr>
            <w:r w:rsidRPr="009D0FC6">
              <w:rPr>
                <w:rFonts w:asciiTheme="minorHAnsi" w:hAnsiTheme="minorHAnsi" w:cstheme="minorHAnsi"/>
              </w:rPr>
              <w:t>Email sent by LPT</w:t>
            </w:r>
          </w:p>
        </w:tc>
        <w:tc>
          <w:tcPr>
            <w:tcW w:w="1203" w:type="dxa"/>
            <w:shd w:val="clear" w:color="auto" w:fill="A8D08D" w:themeFill="accent6" w:themeFillTint="99"/>
            <w:vAlign w:val="center"/>
          </w:tcPr>
          <w:p w14:paraId="70693871" w14:textId="77777777" w:rsidR="009D0FC6" w:rsidRPr="009D0FC6" w:rsidRDefault="009D0FC6" w:rsidP="00291EA2">
            <w:pPr>
              <w:tabs>
                <w:tab w:val="left" w:pos="2160"/>
              </w:tabs>
              <w:jc w:val="center"/>
              <w:rPr>
                <w:rFonts w:cstheme="minorHAnsi"/>
              </w:rPr>
            </w:pPr>
            <w:r w:rsidRPr="009D0FC6">
              <w:rPr>
                <w:rFonts w:cstheme="minorHAnsi"/>
              </w:rPr>
              <w:t>X</w:t>
            </w:r>
          </w:p>
        </w:tc>
        <w:tc>
          <w:tcPr>
            <w:tcW w:w="1203" w:type="dxa"/>
            <w:shd w:val="clear" w:color="auto" w:fill="C5E0B3" w:themeFill="accent6" w:themeFillTint="66"/>
            <w:vAlign w:val="center"/>
          </w:tcPr>
          <w:p w14:paraId="0FA72B29" w14:textId="77777777" w:rsidR="009D0FC6" w:rsidRPr="009D0FC6" w:rsidRDefault="009D0FC6" w:rsidP="00291EA2">
            <w:pPr>
              <w:tabs>
                <w:tab w:val="left" w:pos="2160"/>
              </w:tabs>
              <w:jc w:val="center"/>
              <w:rPr>
                <w:rFonts w:cstheme="minorHAnsi"/>
              </w:rPr>
            </w:pPr>
          </w:p>
        </w:tc>
        <w:tc>
          <w:tcPr>
            <w:tcW w:w="1203" w:type="dxa"/>
            <w:shd w:val="clear" w:color="auto" w:fill="E2EFD9" w:themeFill="accent6" w:themeFillTint="33"/>
            <w:vAlign w:val="center"/>
          </w:tcPr>
          <w:p w14:paraId="1B2F6AC9" w14:textId="77777777" w:rsidR="009D0FC6" w:rsidRPr="009D0FC6" w:rsidRDefault="009D0FC6" w:rsidP="00291EA2">
            <w:pPr>
              <w:tabs>
                <w:tab w:val="left" w:pos="2160"/>
              </w:tabs>
              <w:jc w:val="center"/>
              <w:rPr>
                <w:rFonts w:cstheme="minorHAnsi"/>
              </w:rPr>
            </w:pPr>
            <w:r w:rsidRPr="009D0FC6">
              <w:rPr>
                <w:rFonts w:cstheme="minorHAnsi"/>
              </w:rPr>
              <w:t>X</w:t>
            </w:r>
          </w:p>
        </w:tc>
      </w:tr>
      <w:tr w:rsidR="009D0FC6" w:rsidRPr="009D0FC6" w14:paraId="212004C6" w14:textId="77777777" w:rsidTr="009D0FC6">
        <w:trPr>
          <w:jc w:val="center"/>
        </w:trPr>
        <w:tc>
          <w:tcPr>
            <w:tcW w:w="1075" w:type="dxa"/>
            <w:shd w:val="clear" w:color="auto" w:fill="A8D08D" w:themeFill="accent6" w:themeFillTint="99"/>
          </w:tcPr>
          <w:p w14:paraId="45E5EBD5" w14:textId="77777777" w:rsidR="009D0FC6" w:rsidRPr="009D0FC6" w:rsidRDefault="009D0FC6" w:rsidP="00291EA2">
            <w:pPr>
              <w:tabs>
                <w:tab w:val="left" w:pos="2160"/>
              </w:tabs>
              <w:jc w:val="center"/>
              <w:rPr>
                <w:rFonts w:cstheme="minorHAnsi"/>
              </w:rPr>
            </w:pPr>
            <w:r w:rsidRPr="009D0FC6">
              <w:rPr>
                <w:rFonts w:cstheme="minorHAnsi"/>
              </w:rPr>
              <w:t>TBD</w:t>
            </w:r>
          </w:p>
        </w:tc>
        <w:tc>
          <w:tcPr>
            <w:tcW w:w="1080" w:type="dxa"/>
            <w:shd w:val="clear" w:color="auto" w:fill="C5E0B3" w:themeFill="accent6" w:themeFillTint="66"/>
          </w:tcPr>
          <w:p w14:paraId="20952665" w14:textId="77777777" w:rsidR="009D0FC6" w:rsidRPr="009D0FC6" w:rsidRDefault="009D0FC6" w:rsidP="00291EA2">
            <w:pPr>
              <w:tabs>
                <w:tab w:val="left" w:pos="2160"/>
              </w:tabs>
              <w:jc w:val="center"/>
              <w:rPr>
                <w:rFonts w:cstheme="minorHAnsi"/>
              </w:rPr>
            </w:pPr>
            <w:r w:rsidRPr="009D0FC6">
              <w:rPr>
                <w:rFonts w:cstheme="minorHAnsi"/>
              </w:rPr>
              <w:t>TBD</w:t>
            </w:r>
          </w:p>
        </w:tc>
        <w:tc>
          <w:tcPr>
            <w:tcW w:w="1080" w:type="dxa"/>
            <w:shd w:val="clear" w:color="auto" w:fill="E2EFD9" w:themeFill="accent6" w:themeFillTint="33"/>
          </w:tcPr>
          <w:p w14:paraId="14EEA645" w14:textId="77777777" w:rsidR="009D0FC6" w:rsidRPr="009D0FC6" w:rsidRDefault="009D0FC6" w:rsidP="00291EA2">
            <w:pPr>
              <w:tabs>
                <w:tab w:val="left" w:pos="2160"/>
              </w:tabs>
              <w:jc w:val="center"/>
              <w:rPr>
                <w:rFonts w:cstheme="minorHAnsi"/>
              </w:rPr>
            </w:pPr>
            <w:r w:rsidRPr="009D0FC6">
              <w:rPr>
                <w:rFonts w:cstheme="minorHAnsi"/>
              </w:rPr>
              <w:t>TBD</w:t>
            </w:r>
          </w:p>
        </w:tc>
        <w:tc>
          <w:tcPr>
            <w:tcW w:w="5547" w:type="dxa"/>
          </w:tcPr>
          <w:p w14:paraId="226D53AD" w14:textId="77777777" w:rsidR="009D0FC6" w:rsidRPr="009D0FC6" w:rsidRDefault="009D0FC6" w:rsidP="00291EA2">
            <w:pPr>
              <w:tabs>
                <w:tab w:val="left" w:pos="2160"/>
              </w:tabs>
              <w:rPr>
                <w:rFonts w:cstheme="minorHAnsi"/>
              </w:rPr>
            </w:pPr>
            <w:r w:rsidRPr="009D0FC6">
              <w:rPr>
                <w:rFonts w:cstheme="minorHAnsi"/>
              </w:rPr>
              <w:t>Review draft County level reports</w:t>
            </w:r>
          </w:p>
          <w:p w14:paraId="572FC693" w14:textId="77777777" w:rsidR="009D0FC6" w:rsidRPr="009D0FC6" w:rsidRDefault="009D0FC6" w:rsidP="00291EA2">
            <w:pPr>
              <w:tabs>
                <w:tab w:val="left" w:pos="2160"/>
              </w:tabs>
              <w:rPr>
                <w:rFonts w:cstheme="minorHAnsi"/>
              </w:rPr>
            </w:pPr>
          </w:p>
        </w:tc>
        <w:tc>
          <w:tcPr>
            <w:tcW w:w="1203" w:type="dxa"/>
            <w:shd w:val="clear" w:color="auto" w:fill="A8D08D" w:themeFill="accent6" w:themeFillTint="99"/>
            <w:vAlign w:val="center"/>
          </w:tcPr>
          <w:p w14:paraId="5EE1CE1E" w14:textId="77777777" w:rsidR="009D0FC6" w:rsidRPr="009D0FC6" w:rsidRDefault="009D0FC6" w:rsidP="00291EA2">
            <w:pPr>
              <w:tabs>
                <w:tab w:val="left" w:pos="2160"/>
              </w:tabs>
              <w:jc w:val="center"/>
              <w:rPr>
                <w:rFonts w:cstheme="minorHAnsi"/>
              </w:rPr>
            </w:pPr>
            <w:r w:rsidRPr="009D0FC6">
              <w:rPr>
                <w:rFonts w:cstheme="minorHAnsi"/>
              </w:rPr>
              <w:t>X</w:t>
            </w:r>
          </w:p>
        </w:tc>
        <w:tc>
          <w:tcPr>
            <w:tcW w:w="1203" w:type="dxa"/>
            <w:shd w:val="clear" w:color="auto" w:fill="C5E0B3" w:themeFill="accent6" w:themeFillTint="66"/>
            <w:vAlign w:val="center"/>
          </w:tcPr>
          <w:p w14:paraId="17AD3123" w14:textId="77777777" w:rsidR="009D0FC6" w:rsidRPr="009D0FC6" w:rsidRDefault="009D0FC6" w:rsidP="00291EA2">
            <w:pPr>
              <w:tabs>
                <w:tab w:val="left" w:pos="2160"/>
              </w:tabs>
              <w:jc w:val="center"/>
              <w:rPr>
                <w:rFonts w:cstheme="minorHAnsi"/>
              </w:rPr>
            </w:pPr>
            <w:r w:rsidRPr="009D0FC6">
              <w:rPr>
                <w:rFonts w:cstheme="minorHAnsi"/>
              </w:rPr>
              <w:t>X</w:t>
            </w:r>
          </w:p>
        </w:tc>
        <w:tc>
          <w:tcPr>
            <w:tcW w:w="1203" w:type="dxa"/>
            <w:shd w:val="clear" w:color="auto" w:fill="E2EFD9" w:themeFill="accent6" w:themeFillTint="33"/>
            <w:vAlign w:val="center"/>
          </w:tcPr>
          <w:p w14:paraId="6A42D631" w14:textId="77777777" w:rsidR="009D0FC6" w:rsidRPr="009D0FC6" w:rsidRDefault="009D0FC6" w:rsidP="00291EA2">
            <w:pPr>
              <w:tabs>
                <w:tab w:val="left" w:pos="2160"/>
              </w:tabs>
              <w:jc w:val="center"/>
              <w:rPr>
                <w:rFonts w:cstheme="minorHAnsi"/>
              </w:rPr>
            </w:pPr>
            <w:r w:rsidRPr="009D0FC6">
              <w:rPr>
                <w:rFonts w:cstheme="minorHAnsi"/>
              </w:rPr>
              <w:t>X</w:t>
            </w:r>
          </w:p>
        </w:tc>
      </w:tr>
    </w:tbl>
    <w:p w14:paraId="6463D3C7" w14:textId="77777777" w:rsidR="009D0FC6" w:rsidRPr="009D0FC6" w:rsidRDefault="009D0FC6" w:rsidP="009D0FC6">
      <w:pPr>
        <w:rPr>
          <w:rFonts w:cstheme="minorHAnsi"/>
          <w:sz w:val="22"/>
          <w:szCs w:val="22"/>
        </w:rPr>
      </w:pPr>
    </w:p>
    <w:p w14:paraId="64C06DCE" w14:textId="77777777" w:rsidR="009D0FC6" w:rsidRPr="009D0FC6" w:rsidRDefault="009D0FC6" w:rsidP="009D0FC6">
      <w:pPr>
        <w:rPr>
          <w:rFonts w:cstheme="minorHAnsi"/>
          <w:sz w:val="22"/>
          <w:szCs w:val="22"/>
        </w:rPr>
      </w:pPr>
    </w:p>
    <w:p w14:paraId="454162FC" w14:textId="77777777" w:rsidR="009D0FC6" w:rsidRPr="009D0FC6" w:rsidRDefault="009D0FC6" w:rsidP="009D0FC6">
      <w:pPr>
        <w:rPr>
          <w:rFonts w:cstheme="minorHAnsi"/>
          <w:sz w:val="22"/>
          <w:szCs w:val="22"/>
        </w:rPr>
      </w:pPr>
    </w:p>
    <w:p w14:paraId="787F2DA4" w14:textId="77777777" w:rsidR="009D0FC6" w:rsidRPr="009D0FC6" w:rsidRDefault="009D0FC6" w:rsidP="009D0FC6">
      <w:pPr>
        <w:rPr>
          <w:rFonts w:cstheme="minorHAnsi"/>
          <w:sz w:val="22"/>
          <w:szCs w:val="22"/>
        </w:rPr>
      </w:pPr>
    </w:p>
    <w:p w14:paraId="359C3606" w14:textId="77777777" w:rsidR="00F8238E" w:rsidRPr="009D0FC6" w:rsidRDefault="00F8238E" w:rsidP="00F8238E">
      <w:pPr>
        <w:spacing w:after="0" w:line="240" w:lineRule="auto"/>
        <w:rPr>
          <w:rFonts w:eastAsia="Calibri" w:cstheme="minorHAnsi"/>
          <w:sz w:val="22"/>
          <w:szCs w:val="22"/>
        </w:rPr>
      </w:pPr>
    </w:p>
    <w:p w14:paraId="44D146CA" w14:textId="77777777" w:rsidR="00F8238E" w:rsidRPr="009D0FC6" w:rsidRDefault="00F8238E" w:rsidP="00F8238E">
      <w:pPr>
        <w:spacing w:after="0" w:line="240" w:lineRule="auto"/>
        <w:rPr>
          <w:rFonts w:eastAsia="Calibri" w:cstheme="minorHAnsi"/>
          <w:sz w:val="22"/>
          <w:szCs w:val="22"/>
        </w:rPr>
      </w:pPr>
    </w:p>
    <w:p w14:paraId="2B959F95" w14:textId="77777777" w:rsidR="00F8238E" w:rsidRPr="009D0FC6" w:rsidRDefault="00F8238E" w:rsidP="00F8238E">
      <w:pPr>
        <w:spacing w:after="0" w:line="240" w:lineRule="auto"/>
        <w:rPr>
          <w:rFonts w:eastAsia="Calibri" w:cstheme="minorHAnsi"/>
          <w:sz w:val="22"/>
          <w:szCs w:val="22"/>
        </w:rPr>
      </w:pPr>
    </w:p>
    <w:p w14:paraId="79D76187" w14:textId="77777777" w:rsidR="00F8238E" w:rsidRPr="009D0FC6" w:rsidRDefault="00F8238E" w:rsidP="00F8238E">
      <w:pPr>
        <w:rPr>
          <w:rFonts w:cstheme="minorHAnsi"/>
          <w:sz w:val="22"/>
          <w:szCs w:val="22"/>
        </w:rPr>
      </w:pPr>
    </w:p>
    <w:p w14:paraId="7D82F626" w14:textId="77777777" w:rsidR="003C0D8E" w:rsidRPr="009D0FC6" w:rsidRDefault="003C0D8E" w:rsidP="003C0D8E">
      <w:pPr>
        <w:rPr>
          <w:rFonts w:cstheme="minorHAnsi"/>
          <w:sz w:val="22"/>
          <w:szCs w:val="22"/>
        </w:rPr>
      </w:pPr>
    </w:p>
    <w:sectPr w:rsidR="003C0D8E" w:rsidRPr="009D0FC6">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C33DC4" w14:textId="77777777" w:rsidR="001F7444" w:rsidRDefault="001F7444" w:rsidP="001F7444">
      <w:pPr>
        <w:spacing w:after="0" w:line="240" w:lineRule="auto"/>
      </w:pPr>
      <w:r>
        <w:separator/>
      </w:r>
    </w:p>
  </w:endnote>
  <w:endnote w:type="continuationSeparator" w:id="0">
    <w:p w14:paraId="7EC6B26B" w14:textId="77777777" w:rsidR="001F7444" w:rsidRDefault="001F7444" w:rsidP="001F74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14E90D" w14:textId="200F64D1" w:rsidR="00FE1C2C" w:rsidRDefault="00FE1C2C" w:rsidP="00FE1C2C">
    <w:pPr>
      <w:pStyle w:val="Footer"/>
      <w:jc w:val="center"/>
    </w:pPr>
  </w:p>
  <w:p w14:paraId="75D13AF1" w14:textId="77777777" w:rsidR="00C862DB" w:rsidRDefault="00C862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7E1397" w14:textId="77777777" w:rsidR="001F7444" w:rsidRDefault="001F7444" w:rsidP="001F7444">
      <w:pPr>
        <w:spacing w:after="0" w:line="240" w:lineRule="auto"/>
      </w:pPr>
      <w:r>
        <w:separator/>
      </w:r>
    </w:p>
  </w:footnote>
  <w:footnote w:type="continuationSeparator" w:id="0">
    <w:p w14:paraId="13847328" w14:textId="77777777" w:rsidR="001F7444" w:rsidRDefault="001F7444" w:rsidP="001F74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26F076" w14:textId="6D204400" w:rsidR="00C862DB" w:rsidRDefault="00C862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858E9"/>
    <w:multiLevelType w:val="hybridMultilevel"/>
    <w:tmpl w:val="5246B74E"/>
    <w:lvl w:ilvl="0" w:tplc="83DE66D4">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980A30"/>
    <w:multiLevelType w:val="hybridMultilevel"/>
    <w:tmpl w:val="B8844058"/>
    <w:lvl w:ilvl="0" w:tplc="02945C6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5601E"/>
    <w:multiLevelType w:val="hybridMultilevel"/>
    <w:tmpl w:val="423A3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5F2532"/>
    <w:multiLevelType w:val="hybridMultilevel"/>
    <w:tmpl w:val="64B03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F26438"/>
    <w:multiLevelType w:val="hybridMultilevel"/>
    <w:tmpl w:val="9BA21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7046B9"/>
    <w:multiLevelType w:val="hybridMultilevel"/>
    <w:tmpl w:val="CEC28564"/>
    <w:lvl w:ilvl="0" w:tplc="8F5C2B9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1D42C3"/>
    <w:multiLevelType w:val="hybridMultilevel"/>
    <w:tmpl w:val="0D8E6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837258"/>
    <w:multiLevelType w:val="hybridMultilevel"/>
    <w:tmpl w:val="F020B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CC6CDE"/>
    <w:multiLevelType w:val="hybridMultilevel"/>
    <w:tmpl w:val="91200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433C58"/>
    <w:multiLevelType w:val="hybridMultilevel"/>
    <w:tmpl w:val="7AC09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D80AD3"/>
    <w:multiLevelType w:val="hybridMultilevel"/>
    <w:tmpl w:val="FA2AA1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88489F"/>
    <w:multiLevelType w:val="hybridMultilevel"/>
    <w:tmpl w:val="8236D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5E4898"/>
    <w:multiLevelType w:val="hybridMultilevel"/>
    <w:tmpl w:val="D408C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E420F8"/>
    <w:multiLevelType w:val="hybridMultilevel"/>
    <w:tmpl w:val="F1E43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A03C53"/>
    <w:multiLevelType w:val="hybridMultilevel"/>
    <w:tmpl w:val="27CC2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D538FA"/>
    <w:multiLevelType w:val="hybridMultilevel"/>
    <w:tmpl w:val="32149698"/>
    <w:lvl w:ilvl="0" w:tplc="8F5C2B9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B20DB1"/>
    <w:multiLevelType w:val="hybridMultilevel"/>
    <w:tmpl w:val="DA581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B07A20"/>
    <w:multiLevelType w:val="hybridMultilevel"/>
    <w:tmpl w:val="E8826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F86FBE"/>
    <w:multiLevelType w:val="hybridMultilevel"/>
    <w:tmpl w:val="BE78B938"/>
    <w:lvl w:ilvl="0" w:tplc="8F5C2B9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2A2894"/>
    <w:multiLevelType w:val="hybridMultilevel"/>
    <w:tmpl w:val="07D26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4041C7"/>
    <w:multiLevelType w:val="hybridMultilevel"/>
    <w:tmpl w:val="57B05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2B5E71"/>
    <w:multiLevelType w:val="hybridMultilevel"/>
    <w:tmpl w:val="CA5A6D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756809"/>
    <w:multiLevelType w:val="hybridMultilevel"/>
    <w:tmpl w:val="78246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2C27EC"/>
    <w:multiLevelType w:val="hybridMultilevel"/>
    <w:tmpl w:val="6FCC4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4673FB"/>
    <w:multiLevelType w:val="hybridMultilevel"/>
    <w:tmpl w:val="E6CEF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550B7C"/>
    <w:multiLevelType w:val="hybridMultilevel"/>
    <w:tmpl w:val="5D585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8241F2"/>
    <w:multiLevelType w:val="hybridMultilevel"/>
    <w:tmpl w:val="394EE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934667"/>
    <w:multiLevelType w:val="hybridMultilevel"/>
    <w:tmpl w:val="67A0E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7E5D71"/>
    <w:multiLevelType w:val="hybridMultilevel"/>
    <w:tmpl w:val="807EC806"/>
    <w:lvl w:ilvl="0" w:tplc="DF622CE6">
      <w:start w:val="1"/>
      <w:numFmt w:val="bullet"/>
      <w:pStyle w:val="ListBullet"/>
      <w:lvlText w:val=""/>
      <w:lvlJc w:val="left"/>
      <w:pPr>
        <w:tabs>
          <w:tab w:val="num" w:pos="522"/>
        </w:tabs>
        <w:ind w:left="594" w:hanging="288"/>
      </w:pPr>
      <w:rPr>
        <w:rFonts w:ascii="Symbol" w:hAnsi="Symbol" w:hint="default"/>
        <w:color w:val="4472C4" w:themeColor="accent1"/>
      </w:rPr>
    </w:lvl>
    <w:lvl w:ilvl="1" w:tplc="04090003">
      <w:start w:val="1"/>
      <w:numFmt w:val="bullet"/>
      <w:lvlText w:val="o"/>
      <w:lvlJc w:val="left"/>
      <w:pPr>
        <w:ind w:left="1602" w:hanging="360"/>
      </w:pPr>
      <w:rPr>
        <w:rFonts w:ascii="Courier New" w:hAnsi="Courier New" w:cs="Courier New" w:hint="default"/>
      </w:rPr>
    </w:lvl>
    <w:lvl w:ilvl="2" w:tplc="04090005">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29" w15:restartNumberingAfterBreak="0">
    <w:nsid w:val="68EB4ED3"/>
    <w:multiLevelType w:val="hybridMultilevel"/>
    <w:tmpl w:val="6E843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2C0550"/>
    <w:multiLevelType w:val="hybridMultilevel"/>
    <w:tmpl w:val="C8DE8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927906"/>
    <w:multiLevelType w:val="hybridMultilevel"/>
    <w:tmpl w:val="4BD47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8252E1"/>
    <w:multiLevelType w:val="hybridMultilevel"/>
    <w:tmpl w:val="74F09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AF2207"/>
    <w:multiLevelType w:val="hybridMultilevel"/>
    <w:tmpl w:val="46F69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67005E"/>
    <w:multiLevelType w:val="hybridMultilevel"/>
    <w:tmpl w:val="942E4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BB2A7E"/>
    <w:multiLevelType w:val="hybridMultilevel"/>
    <w:tmpl w:val="C6A2D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967048">
    <w:abstractNumId w:val="23"/>
  </w:num>
  <w:num w:numId="2" w16cid:durableId="1759523026">
    <w:abstractNumId w:val="28"/>
  </w:num>
  <w:num w:numId="3" w16cid:durableId="945774355">
    <w:abstractNumId w:val="9"/>
  </w:num>
  <w:num w:numId="4" w16cid:durableId="1863933802">
    <w:abstractNumId w:val="6"/>
  </w:num>
  <w:num w:numId="5" w16cid:durableId="1497648714">
    <w:abstractNumId w:val="35"/>
  </w:num>
  <w:num w:numId="6" w16cid:durableId="1605261356">
    <w:abstractNumId w:val="10"/>
  </w:num>
  <w:num w:numId="7" w16cid:durableId="1758668736">
    <w:abstractNumId w:val="20"/>
  </w:num>
  <w:num w:numId="8" w16cid:durableId="967665015">
    <w:abstractNumId w:val="3"/>
  </w:num>
  <w:num w:numId="9" w16cid:durableId="1009409953">
    <w:abstractNumId w:val="16"/>
  </w:num>
  <w:num w:numId="10" w16cid:durableId="1220048430">
    <w:abstractNumId w:val="11"/>
  </w:num>
  <w:num w:numId="11" w16cid:durableId="311061912">
    <w:abstractNumId w:val="8"/>
  </w:num>
  <w:num w:numId="12" w16cid:durableId="1283654927">
    <w:abstractNumId w:val="2"/>
  </w:num>
  <w:num w:numId="13" w16cid:durableId="293147893">
    <w:abstractNumId w:val="13"/>
  </w:num>
  <w:num w:numId="14" w16cid:durableId="162281382">
    <w:abstractNumId w:val="21"/>
  </w:num>
  <w:num w:numId="15" w16cid:durableId="291524332">
    <w:abstractNumId w:val="18"/>
  </w:num>
  <w:num w:numId="16" w16cid:durableId="1793552533">
    <w:abstractNumId w:val="5"/>
  </w:num>
  <w:num w:numId="17" w16cid:durableId="23095435">
    <w:abstractNumId w:val="15"/>
  </w:num>
  <w:num w:numId="18" w16cid:durableId="918171414">
    <w:abstractNumId w:val="0"/>
  </w:num>
  <w:num w:numId="19" w16cid:durableId="1825391074">
    <w:abstractNumId w:val="1"/>
  </w:num>
  <w:num w:numId="20" w16cid:durableId="305282640">
    <w:abstractNumId w:val="22"/>
  </w:num>
  <w:num w:numId="21" w16cid:durableId="35395531">
    <w:abstractNumId w:val="32"/>
  </w:num>
  <w:num w:numId="22" w16cid:durableId="464128463">
    <w:abstractNumId w:val="34"/>
  </w:num>
  <w:num w:numId="23" w16cid:durableId="969554170">
    <w:abstractNumId w:val="7"/>
  </w:num>
  <w:num w:numId="24" w16cid:durableId="1070007918">
    <w:abstractNumId w:val="29"/>
  </w:num>
  <w:num w:numId="25" w16cid:durableId="1718504984">
    <w:abstractNumId w:val="30"/>
  </w:num>
  <w:num w:numId="26" w16cid:durableId="599918357">
    <w:abstractNumId w:val="27"/>
  </w:num>
  <w:num w:numId="27" w16cid:durableId="1518274235">
    <w:abstractNumId w:val="4"/>
  </w:num>
  <w:num w:numId="28" w16cid:durableId="1845439156">
    <w:abstractNumId w:val="19"/>
  </w:num>
  <w:num w:numId="29" w16cid:durableId="2049256965">
    <w:abstractNumId w:val="25"/>
  </w:num>
  <w:num w:numId="30" w16cid:durableId="995642807">
    <w:abstractNumId w:val="26"/>
  </w:num>
  <w:num w:numId="31" w16cid:durableId="815681457">
    <w:abstractNumId w:val="24"/>
  </w:num>
  <w:num w:numId="32" w16cid:durableId="113797595">
    <w:abstractNumId w:val="14"/>
  </w:num>
  <w:num w:numId="33" w16cid:durableId="1393888898">
    <w:abstractNumId w:val="12"/>
  </w:num>
  <w:num w:numId="34" w16cid:durableId="1198736197">
    <w:abstractNumId w:val="17"/>
  </w:num>
  <w:num w:numId="35" w16cid:durableId="1194996491">
    <w:abstractNumId w:val="33"/>
  </w:num>
  <w:num w:numId="36" w16cid:durableId="126939223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994"/>
    <w:rsid w:val="00077590"/>
    <w:rsid w:val="000A12F9"/>
    <w:rsid w:val="000E5FFF"/>
    <w:rsid w:val="0017351A"/>
    <w:rsid w:val="001F7444"/>
    <w:rsid w:val="001F799D"/>
    <w:rsid w:val="00281DA0"/>
    <w:rsid w:val="002E1154"/>
    <w:rsid w:val="00302BF2"/>
    <w:rsid w:val="003C0D8E"/>
    <w:rsid w:val="004A4748"/>
    <w:rsid w:val="004B2F3D"/>
    <w:rsid w:val="004C2EB8"/>
    <w:rsid w:val="004C4960"/>
    <w:rsid w:val="005E1B7A"/>
    <w:rsid w:val="0069595A"/>
    <w:rsid w:val="006C1DD8"/>
    <w:rsid w:val="007C353B"/>
    <w:rsid w:val="007C4A91"/>
    <w:rsid w:val="00816F5A"/>
    <w:rsid w:val="00891319"/>
    <w:rsid w:val="00901E41"/>
    <w:rsid w:val="009D0FC6"/>
    <w:rsid w:val="00A52669"/>
    <w:rsid w:val="00AB54EE"/>
    <w:rsid w:val="00AC390A"/>
    <w:rsid w:val="00AC66DF"/>
    <w:rsid w:val="00AE0115"/>
    <w:rsid w:val="00AF1F68"/>
    <w:rsid w:val="00AF38FA"/>
    <w:rsid w:val="00B54128"/>
    <w:rsid w:val="00B8510B"/>
    <w:rsid w:val="00C270F8"/>
    <w:rsid w:val="00C77994"/>
    <w:rsid w:val="00C862DB"/>
    <w:rsid w:val="00CB1454"/>
    <w:rsid w:val="00D1721B"/>
    <w:rsid w:val="00DF2389"/>
    <w:rsid w:val="00E06AA6"/>
    <w:rsid w:val="00EB692D"/>
    <w:rsid w:val="00F8238E"/>
    <w:rsid w:val="00FE1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4D9351B"/>
  <w15:chartTrackingRefBased/>
  <w15:docId w15:val="{ADA4740B-67BB-43CD-A5DA-C4B5596FA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2BF2"/>
  </w:style>
  <w:style w:type="paragraph" w:styleId="Heading1">
    <w:name w:val="heading 1"/>
    <w:basedOn w:val="Normal"/>
    <w:next w:val="Normal"/>
    <w:link w:val="Heading1Char"/>
    <w:uiPriority w:val="9"/>
    <w:qFormat/>
    <w:rsid w:val="00302BF2"/>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02BF2"/>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unhideWhenUsed/>
    <w:qFormat/>
    <w:rsid w:val="00302BF2"/>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302BF2"/>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302BF2"/>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302BF2"/>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302BF2"/>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302BF2"/>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302BF2"/>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2BF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02BF2"/>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rsid w:val="00302BF2"/>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302BF2"/>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302BF2"/>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302BF2"/>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302BF2"/>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302BF2"/>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302BF2"/>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302BF2"/>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302BF2"/>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uiPriority w:val="10"/>
    <w:rsid w:val="00302BF2"/>
    <w:rPr>
      <w:rFonts w:asciiTheme="majorHAnsi" w:eastAsiaTheme="majorEastAsia" w:hAnsiTheme="majorHAnsi" w:cstheme="majorBidi"/>
      <w:color w:val="4472C4" w:themeColor="accent1"/>
      <w:spacing w:val="-10"/>
      <w:sz w:val="56"/>
      <w:szCs w:val="56"/>
    </w:rPr>
  </w:style>
  <w:style w:type="paragraph" w:styleId="Subtitle">
    <w:name w:val="Subtitle"/>
    <w:basedOn w:val="Normal"/>
    <w:next w:val="Normal"/>
    <w:link w:val="SubtitleChar"/>
    <w:uiPriority w:val="11"/>
    <w:qFormat/>
    <w:rsid w:val="00302BF2"/>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302BF2"/>
    <w:rPr>
      <w:rFonts w:asciiTheme="majorHAnsi" w:eastAsiaTheme="majorEastAsia" w:hAnsiTheme="majorHAnsi" w:cstheme="majorBidi"/>
      <w:sz w:val="24"/>
      <w:szCs w:val="24"/>
    </w:rPr>
  </w:style>
  <w:style w:type="character" w:styleId="Strong">
    <w:name w:val="Strong"/>
    <w:basedOn w:val="DefaultParagraphFont"/>
    <w:uiPriority w:val="22"/>
    <w:qFormat/>
    <w:rsid w:val="00302BF2"/>
    <w:rPr>
      <w:b/>
      <w:bCs/>
    </w:rPr>
  </w:style>
  <w:style w:type="character" w:styleId="Emphasis">
    <w:name w:val="Emphasis"/>
    <w:basedOn w:val="DefaultParagraphFont"/>
    <w:uiPriority w:val="20"/>
    <w:qFormat/>
    <w:rsid w:val="00302BF2"/>
    <w:rPr>
      <w:i/>
      <w:iCs/>
    </w:rPr>
  </w:style>
  <w:style w:type="paragraph" w:styleId="NoSpacing">
    <w:name w:val="No Spacing"/>
    <w:uiPriority w:val="1"/>
    <w:qFormat/>
    <w:rsid w:val="00302BF2"/>
    <w:pPr>
      <w:spacing w:after="0" w:line="240" w:lineRule="auto"/>
    </w:pPr>
  </w:style>
  <w:style w:type="paragraph" w:styleId="Quote">
    <w:name w:val="Quote"/>
    <w:basedOn w:val="Normal"/>
    <w:next w:val="Normal"/>
    <w:link w:val="QuoteChar"/>
    <w:uiPriority w:val="29"/>
    <w:qFormat/>
    <w:rsid w:val="00302BF2"/>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302BF2"/>
    <w:rPr>
      <w:i/>
      <w:iCs/>
      <w:color w:val="404040" w:themeColor="text1" w:themeTint="BF"/>
    </w:rPr>
  </w:style>
  <w:style w:type="paragraph" w:styleId="IntenseQuote">
    <w:name w:val="Intense Quote"/>
    <w:basedOn w:val="Normal"/>
    <w:next w:val="Normal"/>
    <w:link w:val="IntenseQuoteChar"/>
    <w:uiPriority w:val="30"/>
    <w:qFormat/>
    <w:rsid w:val="00302BF2"/>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302BF2"/>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302BF2"/>
    <w:rPr>
      <w:i/>
      <w:iCs/>
      <w:color w:val="404040" w:themeColor="text1" w:themeTint="BF"/>
    </w:rPr>
  </w:style>
  <w:style w:type="character" w:styleId="IntenseEmphasis">
    <w:name w:val="Intense Emphasis"/>
    <w:basedOn w:val="DefaultParagraphFont"/>
    <w:uiPriority w:val="21"/>
    <w:qFormat/>
    <w:rsid w:val="00302BF2"/>
    <w:rPr>
      <w:b/>
      <w:bCs/>
      <w:i/>
      <w:iCs/>
    </w:rPr>
  </w:style>
  <w:style w:type="character" w:styleId="SubtleReference">
    <w:name w:val="Subtle Reference"/>
    <w:basedOn w:val="DefaultParagraphFont"/>
    <w:uiPriority w:val="31"/>
    <w:qFormat/>
    <w:rsid w:val="00302BF2"/>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302BF2"/>
    <w:rPr>
      <w:b/>
      <w:bCs/>
      <w:smallCaps/>
      <w:spacing w:val="5"/>
      <w:u w:val="single"/>
    </w:rPr>
  </w:style>
  <w:style w:type="character" w:styleId="BookTitle">
    <w:name w:val="Book Title"/>
    <w:basedOn w:val="DefaultParagraphFont"/>
    <w:uiPriority w:val="33"/>
    <w:qFormat/>
    <w:rsid w:val="00302BF2"/>
    <w:rPr>
      <w:b/>
      <w:bCs/>
      <w:smallCaps/>
    </w:rPr>
  </w:style>
  <w:style w:type="paragraph" w:styleId="TOCHeading">
    <w:name w:val="TOC Heading"/>
    <w:basedOn w:val="Heading1"/>
    <w:next w:val="Normal"/>
    <w:uiPriority w:val="39"/>
    <w:semiHidden/>
    <w:unhideWhenUsed/>
    <w:qFormat/>
    <w:rsid w:val="00302BF2"/>
    <w:pPr>
      <w:outlineLvl w:val="9"/>
    </w:pPr>
  </w:style>
  <w:style w:type="paragraph" w:styleId="ListParagraph">
    <w:name w:val="List Paragraph"/>
    <w:basedOn w:val="Normal"/>
    <w:uiPriority w:val="34"/>
    <w:qFormat/>
    <w:rsid w:val="00302BF2"/>
    <w:pPr>
      <w:spacing w:after="160" w:line="259" w:lineRule="auto"/>
      <w:ind w:left="720"/>
      <w:contextualSpacing/>
    </w:pPr>
    <w:rPr>
      <w:rFonts w:ascii="Arial" w:eastAsiaTheme="minorHAnsi" w:hAnsi="Arial" w:cs="Arial"/>
      <w:sz w:val="22"/>
      <w:szCs w:val="22"/>
    </w:rPr>
  </w:style>
  <w:style w:type="paragraph" w:styleId="ListBullet">
    <w:name w:val="List Bullet"/>
    <w:basedOn w:val="Normal"/>
    <w:uiPriority w:val="1"/>
    <w:unhideWhenUsed/>
    <w:qFormat/>
    <w:rsid w:val="00302BF2"/>
    <w:pPr>
      <w:numPr>
        <w:numId w:val="2"/>
      </w:numPr>
      <w:spacing w:after="60" w:line="288" w:lineRule="auto"/>
    </w:pPr>
    <w:rPr>
      <w:rFonts w:eastAsiaTheme="minorHAnsi"/>
      <w:color w:val="404040" w:themeColor="text1" w:themeTint="BF"/>
      <w:sz w:val="18"/>
      <w:szCs w:val="18"/>
      <w:lang w:eastAsia="ja-JP"/>
    </w:rPr>
  </w:style>
  <w:style w:type="character" w:styleId="Hyperlink">
    <w:name w:val="Hyperlink"/>
    <w:basedOn w:val="DefaultParagraphFont"/>
    <w:uiPriority w:val="99"/>
    <w:unhideWhenUsed/>
    <w:rsid w:val="00302BF2"/>
    <w:rPr>
      <w:color w:val="0563C1" w:themeColor="hyperlink"/>
      <w:u w:val="single"/>
    </w:rPr>
  </w:style>
  <w:style w:type="table" w:styleId="TableGrid">
    <w:name w:val="Table Grid"/>
    <w:basedOn w:val="TableNormal"/>
    <w:uiPriority w:val="59"/>
    <w:rsid w:val="00302BF2"/>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1F7444"/>
    <w:pPr>
      <w:tabs>
        <w:tab w:val="right" w:pos="9350"/>
      </w:tabs>
      <w:spacing w:before="360" w:after="0"/>
      <w:jc w:val="center"/>
    </w:pPr>
    <w:rPr>
      <w:rFonts w:asciiTheme="majorHAnsi" w:hAnsiTheme="majorHAnsi" w:cstheme="majorHAnsi"/>
      <w:b/>
      <w:bCs/>
      <w:sz w:val="24"/>
      <w:szCs w:val="24"/>
    </w:rPr>
  </w:style>
  <w:style w:type="paragraph" w:styleId="TOC2">
    <w:name w:val="toc 2"/>
    <w:basedOn w:val="Normal"/>
    <w:next w:val="Normal"/>
    <w:autoRedefine/>
    <w:uiPriority w:val="39"/>
    <w:unhideWhenUsed/>
    <w:rsid w:val="001F7444"/>
    <w:pPr>
      <w:spacing w:before="240" w:after="0"/>
    </w:pPr>
    <w:rPr>
      <w:rFonts w:cstheme="minorHAnsi"/>
      <w:b/>
      <w:bCs/>
    </w:rPr>
  </w:style>
  <w:style w:type="paragraph" w:styleId="TOC3">
    <w:name w:val="toc 3"/>
    <w:basedOn w:val="Normal"/>
    <w:next w:val="Normal"/>
    <w:autoRedefine/>
    <w:uiPriority w:val="39"/>
    <w:unhideWhenUsed/>
    <w:rsid w:val="001F7444"/>
    <w:pPr>
      <w:spacing w:after="0"/>
      <w:ind w:left="200"/>
    </w:pPr>
    <w:rPr>
      <w:rFonts w:cstheme="minorHAnsi"/>
    </w:rPr>
  </w:style>
  <w:style w:type="paragraph" w:styleId="TOC4">
    <w:name w:val="toc 4"/>
    <w:basedOn w:val="Normal"/>
    <w:next w:val="Normal"/>
    <w:autoRedefine/>
    <w:uiPriority w:val="39"/>
    <w:unhideWhenUsed/>
    <w:rsid w:val="001F7444"/>
    <w:pPr>
      <w:spacing w:after="0"/>
      <w:ind w:left="400"/>
    </w:pPr>
    <w:rPr>
      <w:rFonts w:cstheme="minorHAnsi"/>
    </w:rPr>
  </w:style>
  <w:style w:type="paragraph" w:styleId="TOC5">
    <w:name w:val="toc 5"/>
    <w:basedOn w:val="Normal"/>
    <w:next w:val="Normal"/>
    <w:autoRedefine/>
    <w:uiPriority w:val="39"/>
    <w:unhideWhenUsed/>
    <w:rsid w:val="001F7444"/>
    <w:pPr>
      <w:spacing w:after="0"/>
      <w:ind w:left="600"/>
    </w:pPr>
    <w:rPr>
      <w:rFonts w:cstheme="minorHAnsi"/>
    </w:rPr>
  </w:style>
  <w:style w:type="paragraph" w:styleId="TOC6">
    <w:name w:val="toc 6"/>
    <w:basedOn w:val="Normal"/>
    <w:next w:val="Normal"/>
    <w:autoRedefine/>
    <w:uiPriority w:val="39"/>
    <w:unhideWhenUsed/>
    <w:rsid w:val="001F7444"/>
    <w:pPr>
      <w:spacing w:after="0"/>
      <w:ind w:left="800"/>
    </w:pPr>
    <w:rPr>
      <w:rFonts w:cstheme="minorHAnsi"/>
    </w:rPr>
  </w:style>
  <w:style w:type="paragraph" w:styleId="TOC7">
    <w:name w:val="toc 7"/>
    <w:basedOn w:val="Normal"/>
    <w:next w:val="Normal"/>
    <w:autoRedefine/>
    <w:uiPriority w:val="39"/>
    <w:unhideWhenUsed/>
    <w:rsid w:val="001F7444"/>
    <w:pPr>
      <w:spacing w:after="0"/>
      <w:ind w:left="1000"/>
    </w:pPr>
    <w:rPr>
      <w:rFonts w:cstheme="minorHAnsi"/>
    </w:rPr>
  </w:style>
  <w:style w:type="paragraph" w:styleId="TOC8">
    <w:name w:val="toc 8"/>
    <w:basedOn w:val="Normal"/>
    <w:next w:val="Normal"/>
    <w:autoRedefine/>
    <w:uiPriority w:val="39"/>
    <w:unhideWhenUsed/>
    <w:rsid w:val="001F7444"/>
    <w:pPr>
      <w:spacing w:after="0"/>
      <w:ind w:left="1200"/>
    </w:pPr>
    <w:rPr>
      <w:rFonts w:cstheme="minorHAnsi"/>
    </w:rPr>
  </w:style>
  <w:style w:type="paragraph" w:styleId="TOC9">
    <w:name w:val="toc 9"/>
    <w:basedOn w:val="Normal"/>
    <w:next w:val="Normal"/>
    <w:autoRedefine/>
    <w:uiPriority w:val="39"/>
    <w:unhideWhenUsed/>
    <w:rsid w:val="001F7444"/>
    <w:pPr>
      <w:spacing w:after="0"/>
      <w:ind w:left="1400"/>
    </w:pPr>
    <w:rPr>
      <w:rFonts w:cstheme="minorHAnsi"/>
    </w:rPr>
  </w:style>
  <w:style w:type="paragraph" w:styleId="Header">
    <w:name w:val="header"/>
    <w:basedOn w:val="Normal"/>
    <w:link w:val="HeaderChar"/>
    <w:uiPriority w:val="99"/>
    <w:unhideWhenUsed/>
    <w:rsid w:val="001F74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7444"/>
  </w:style>
  <w:style w:type="paragraph" w:styleId="Footer">
    <w:name w:val="footer"/>
    <w:basedOn w:val="Normal"/>
    <w:link w:val="FooterChar"/>
    <w:uiPriority w:val="99"/>
    <w:unhideWhenUsed/>
    <w:rsid w:val="001F74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7444"/>
  </w:style>
  <w:style w:type="character" w:styleId="CommentReference">
    <w:name w:val="annotation reference"/>
    <w:basedOn w:val="DefaultParagraphFont"/>
    <w:uiPriority w:val="99"/>
    <w:semiHidden/>
    <w:unhideWhenUsed/>
    <w:rsid w:val="00CB1454"/>
    <w:rPr>
      <w:sz w:val="16"/>
      <w:szCs w:val="16"/>
    </w:rPr>
  </w:style>
  <w:style w:type="paragraph" w:styleId="CommentText">
    <w:name w:val="annotation text"/>
    <w:basedOn w:val="Normal"/>
    <w:link w:val="CommentTextChar"/>
    <w:uiPriority w:val="99"/>
    <w:semiHidden/>
    <w:unhideWhenUsed/>
    <w:rsid w:val="00CB1454"/>
    <w:pPr>
      <w:spacing w:line="240" w:lineRule="auto"/>
    </w:pPr>
  </w:style>
  <w:style w:type="character" w:customStyle="1" w:styleId="CommentTextChar">
    <w:name w:val="Comment Text Char"/>
    <w:basedOn w:val="DefaultParagraphFont"/>
    <w:link w:val="CommentText"/>
    <w:uiPriority w:val="99"/>
    <w:semiHidden/>
    <w:rsid w:val="00CB1454"/>
  </w:style>
  <w:style w:type="paragraph" w:styleId="CommentSubject">
    <w:name w:val="annotation subject"/>
    <w:basedOn w:val="CommentText"/>
    <w:next w:val="CommentText"/>
    <w:link w:val="CommentSubjectChar"/>
    <w:uiPriority w:val="99"/>
    <w:semiHidden/>
    <w:unhideWhenUsed/>
    <w:rsid w:val="00CB1454"/>
    <w:rPr>
      <w:b/>
      <w:bCs/>
    </w:rPr>
  </w:style>
  <w:style w:type="character" w:customStyle="1" w:styleId="CommentSubjectChar">
    <w:name w:val="Comment Subject Char"/>
    <w:basedOn w:val="CommentTextChar"/>
    <w:link w:val="CommentSubject"/>
    <w:uiPriority w:val="99"/>
    <w:semiHidden/>
    <w:rsid w:val="00CB1454"/>
    <w:rPr>
      <w:b/>
      <w:bCs/>
    </w:rPr>
  </w:style>
  <w:style w:type="paragraph" w:styleId="BalloonText">
    <w:name w:val="Balloon Text"/>
    <w:basedOn w:val="Normal"/>
    <w:link w:val="BalloonTextChar"/>
    <w:uiPriority w:val="99"/>
    <w:semiHidden/>
    <w:unhideWhenUsed/>
    <w:rsid w:val="00CB14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1454"/>
    <w:rPr>
      <w:rFonts w:ascii="Segoe UI" w:hAnsi="Segoe UI" w:cs="Segoe UI"/>
      <w:sz w:val="18"/>
      <w:szCs w:val="18"/>
    </w:rPr>
  </w:style>
  <w:style w:type="character" w:styleId="FollowedHyperlink">
    <w:name w:val="FollowedHyperlink"/>
    <w:basedOn w:val="DefaultParagraphFont"/>
    <w:uiPriority w:val="99"/>
    <w:semiHidden/>
    <w:unhideWhenUsed/>
    <w:rsid w:val="00CB1454"/>
    <w:rPr>
      <w:color w:val="954F72" w:themeColor="followedHyperlink"/>
      <w:u w:val="single"/>
    </w:rPr>
  </w:style>
  <w:style w:type="paragraph" w:styleId="Revision">
    <w:name w:val="Revision"/>
    <w:hidden/>
    <w:uiPriority w:val="99"/>
    <w:semiHidden/>
    <w:rsid w:val="00B5412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er.cancer.gov/seerstat/variables/countyattribs/hsa.html"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mecap.org/our-network/" TargetMode="External"/><Relationship Id="rId4" Type="http://schemas.openxmlformats.org/officeDocument/2006/relationships/webSettings" Target="webSettings.xml"/><Relationship Id="rId9" Type="http://schemas.openxmlformats.org/officeDocument/2006/relationships/hyperlink" Target="http://www.maine.gov/dhhs/mecdc/public-health-systems/lphd/index.shtm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18</Pages>
  <Words>3983</Words>
  <Characters>22707</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MaineHealth</Company>
  <LinksUpToDate>false</LinksUpToDate>
  <CharactersWithSpaces>26637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Drake, Heather A</dc:creator>
  <cp:keywords/>
  <dc:description/>
  <cp:lastModifiedBy>Drake, Heather A</cp:lastModifiedBy>
  <cp:revision>8</cp:revision>
  <dcterms:created xsi:type="dcterms:W3CDTF">2024-08-02T19:05:00Z</dcterms:created>
  <dcterms:modified xsi:type="dcterms:W3CDTF">2024-08-02T20:31:00Z</dcterms:modified>
</cp:coreProperties>
</file>